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1188BC" w14:textId="77777777" w:rsidR="00B92895" w:rsidRPr="00B92895" w:rsidRDefault="00B92895" w:rsidP="00B92895">
      <w:pPr>
        <w:shd w:val="clear" w:color="auto" w:fill="FFFFFF"/>
        <w:spacing w:before="100" w:beforeAutospacing="1" w:after="100" w:afterAutospacing="1" w:line="240" w:lineRule="auto"/>
        <w:jc w:val="center"/>
        <w:rPr>
          <w:rFonts w:ascii="Times New Roman" w:eastAsia="Times New Roman" w:hAnsi="Times New Roman" w:cs="Times New Roman"/>
          <w:kern w:val="0"/>
          <w14:ligatures w14:val="none"/>
        </w:rPr>
      </w:pPr>
      <w:r w:rsidRPr="00B92895">
        <w:rPr>
          <w:rFonts w:ascii="Times New Roman" w:eastAsia="Times New Roman" w:hAnsi="Times New Roman" w:cs="Times New Roman"/>
          <w:b/>
          <w:bCs/>
          <w:kern w:val="0"/>
          <w:sz w:val="21"/>
          <w:szCs w:val="21"/>
          <w14:ligatures w14:val="none"/>
        </w:rPr>
        <w:t>HỢP ĐỒNG MUA BÁN HÀNG HÓA</w:t>
      </w:r>
      <w:r w:rsidRPr="00B92895">
        <w:rPr>
          <w:rFonts w:ascii="Times New Roman" w:eastAsia="Times New Roman" w:hAnsi="Times New Roman" w:cs="Times New Roman"/>
          <w:kern w:val="0"/>
          <w:sz w:val="21"/>
          <w:szCs w:val="21"/>
          <w14:ligatures w14:val="none"/>
        </w:rPr>
        <w:br/>
      </w:r>
      <w:r w:rsidRPr="00B92895">
        <w:rPr>
          <w:rFonts w:ascii="Times New Roman" w:eastAsia="Times New Roman" w:hAnsi="Times New Roman" w:cs="Times New Roman"/>
          <w:b/>
          <w:bCs/>
          <w:i/>
          <w:iCs/>
          <w:kern w:val="0"/>
          <w:sz w:val="21"/>
          <w:szCs w:val="21"/>
          <w14:ligatures w14:val="none"/>
        </w:rPr>
        <w:t xml:space="preserve">Số: </w:t>
      </w:r>
      <w:r w:rsidRPr="00B92895">
        <w:rPr>
          <w:rFonts w:ascii="Times New Roman" w:eastAsia="Times New Roman" w:hAnsi="Times New Roman" w:cs="Times New Roman"/>
          <w:kern w:val="0"/>
          <w:sz w:val="21"/>
          <w:szCs w:val="21"/>
          <w14:ligatures w14:val="none"/>
        </w:rPr>
        <w:t>[...]</w:t>
      </w:r>
    </w:p>
    <w:p w14:paraId="19B77C9A" w14:textId="77777777" w:rsidR="00B92895" w:rsidRPr="00B92895" w:rsidRDefault="00B92895" w:rsidP="00B92895">
      <w:pPr>
        <w:shd w:val="clear" w:color="auto" w:fill="FFFFFF"/>
        <w:spacing w:before="120" w:after="140" w:line="240" w:lineRule="auto"/>
        <w:jc w:val="both"/>
        <w:rPr>
          <w:rFonts w:ascii="Times New Roman" w:eastAsia="Times New Roman" w:hAnsi="Times New Roman" w:cs="Times New Roman"/>
          <w:kern w:val="0"/>
          <w14:ligatures w14:val="none"/>
        </w:rPr>
      </w:pPr>
      <w:r w:rsidRPr="00B92895">
        <w:rPr>
          <w:rFonts w:ascii="Times New Roman" w:eastAsia="Times New Roman" w:hAnsi="Times New Roman" w:cs="Times New Roman"/>
          <w:kern w:val="0"/>
          <w:sz w:val="21"/>
          <w:szCs w:val="21"/>
          <w14:ligatures w14:val="none"/>
        </w:rPr>
        <w:t xml:space="preserve">Hợp Đồng Mua Bán Hàng Hóa này </w:t>
      </w:r>
      <w:r w:rsidRPr="00B92895">
        <w:rPr>
          <w:rFonts w:ascii="Times New Roman" w:eastAsia="Times New Roman" w:hAnsi="Times New Roman" w:cs="Times New Roman"/>
          <w:i/>
          <w:iCs/>
          <w:kern w:val="0"/>
          <w:sz w:val="21"/>
          <w:szCs w:val="21"/>
          <w14:ligatures w14:val="none"/>
        </w:rPr>
        <w:t xml:space="preserve">(sau đây gọi là </w:t>
      </w:r>
      <w:r w:rsidRPr="00B92895">
        <w:rPr>
          <w:rFonts w:ascii="Times New Roman" w:eastAsia="Times New Roman" w:hAnsi="Times New Roman" w:cs="Times New Roman"/>
          <w:b/>
          <w:bCs/>
          <w:i/>
          <w:iCs/>
          <w:kern w:val="0"/>
          <w:sz w:val="21"/>
          <w:szCs w:val="21"/>
          <w14:ligatures w14:val="none"/>
        </w:rPr>
        <w:t>“Hợp đồng”</w:t>
      </w:r>
      <w:r w:rsidRPr="00B92895">
        <w:rPr>
          <w:rFonts w:ascii="Times New Roman" w:eastAsia="Times New Roman" w:hAnsi="Times New Roman" w:cs="Times New Roman"/>
          <w:i/>
          <w:iCs/>
          <w:kern w:val="0"/>
          <w:sz w:val="21"/>
          <w:szCs w:val="21"/>
          <w14:ligatures w14:val="none"/>
        </w:rPr>
        <w:t>)</w:t>
      </w:r>
      <w:r w:rsidRPr="00B92895">
        <w:rPr>
          <w:rFonts w:ascii="Times New Roman" w:eastAsia="Times New Roman" w:hAnsi="Times New Roman" w:cs="Times New Roman"/>
          <w:kern w:val="0"/>
          <w:sz w:val="21"/>
          <w:szCs w:val="21"/>
          <w14:ligatures w14:val="none"/>
        </w:rPr>
        <w:t xml:space="preserve"> được lập và ký ngày [...] giữa các Bên:</w:t>
      </w:r>
    </w:p>
    <w:tbl>
      <w:tblPr>
        <w:tblW w:w="9510" w:type="dxa"/>
        <w:tblInd w:w="-147" w:type="dxa"/>
        <w:tblCellMar>
          <w:left w:w="0" w:type="dxa"/>
          <w:right w:w="0" w:type="dxa"/>
        </w:tblCellMar>
        <w:tblLook w:val="04A0" w:firstRow="1" w:lastRow="0" w:firstColumn="1" w:lastColumn="0" w:noHBand="0" w:noVBand="1"/>
      </w:tblPr>
      <w:tblGrid>
        <w:gridCol w:w="2414"/>
        <w:gridCol w:w="285"/>
        <w:gridCol w:w="6805"/>
        <w:gridCol w:w="6"/>
      </w:tblGrid>
      <w:tr w:rsidR="00B92895" w:rsidRPr="00B92895" w14:paraId="34F3F039" w14:textId="77777777" w:rsidTr="00B92895">
        <w:tc>
          <w:tcPr>
            <w:tcW w:w="2415" w:type="dxa"/>
            <w:tcMar>
              <w:top w:w="0" w:type="dxa"/>
              <w:left w:w="108" w:type="dxa"/>
              <w:bottom w:w="0" w:type="dxa"/>
              <w:right w:w="108" w:type="dxa"/>
            </w:tcMar>
            <w:hideMark/>
          </w:tcPr>
          <w:p w14:paraId="2F33CD6E" w14:textId="77777777" w:rsidR="00B92895" w:rsidRPr="00B92895" w:rsidRDefault="00B92895" w:rsidP="00B92895">
            <w:pPr>
              <w:snapToGrid w:val="0"/>
              <w:spacing w:before="120" w:after="120" w:line="240" w:lineRule="auto"/>
              <w:ind w:firstLine="45"/>
              <w:jc w:val="both"/>
              <w:rPr>
                <w:rFonts w:ascii="Times New Roman" w:eastAsia="Times New Roman" w:hAnsi="Times New Roman" w:cs="Times New Roman"/>
                <w:kern w:val="0"/>
                <w14:ligatures w14:val="none"/>
              </w:rPr>
            </w:pPr>
            <w:r w:rsidRPr="00B92895">
              <w:rPr>
                <w:rFonts w:ascii="Times New Roman" w:eastAsia="Times New Roman" w:hAnsi="Times New Roman" w:cs="Times New Roman"/>
                <w:b/>
                <w:bCs/>
                <w:kern w:val="0"/>
                <w:sz w:val="21"/>
                <w:szCs w:val="21"/>
                <w14:ligatures w14:val="none"/>
              </w:rPr>
              <w:t>BÊN A (BÊN MUA)</w:t>
            </w:r>
          </w:p>
        </w:tc>
        <w:tc>
          <w:tcPr>
            <w:tcW w:w="285" w:type="dxa"/>
            <w:tcMar>
              <w:top w:w="0" w:type="dxa"/>
              <w:left w:w="108" w:type="dxa"/>
              <w:bottom w:w="0" w:type="dxa"/>
              <w:right w:w="108" w:type="dxa"/>
            </w:tcMar>
            <w:hideMark/>
          </w:tcPr>
          <w:p w14:paraId="715CB240" w14:textId="77777777" w:rsidR="00B92895" w:rsidRPr="00B92895" w:rsidRDefault="00B92895" w:rsidP="00B92895">
            <w:pPr>
              <w:snapToGrid w:val="0"/>
              <w:spacing w:before="120" w:after="120" w:line="240" w:lineRule="auto"/>
              <w:jc w:val="both"/>
              <w:rPr>
                <w:rFonts w:ascii="Times New Roman" w:eastAsia="Times New Roman" w:hAnsi="Times New Roman" w:cs="Times New Roman"/>
                <w:kern w:val="0"/>
                <w14:ligatures w14:val="none"/>
              </w:rPr>
            </w:pPr>
            <w:r w:rsidRPr="00B92895">
              <w:rPr>
                <w:rFonts w:ascii="Times New Roman" w:eastAsia="Times New Roman" w:hAnsi="Times New Roman" w:cs="Times New Roman"/>
                <w:kern w:val="0"/>
                <w:sz w:val="21"/>
                <w:szCs w:val="21"/>
                <w14:ligatures w14:val="none"/>
              </w:rPr>
              <w:t>:</w:t>
            </w:r>
          </w:p>
        </w:tc>
        <w:tc>
          <w:tcPr>
            <w:tcW w:w="6810" w:type="dxa"/>
            <w:tcMar>
              <w:top w:w="0" w:type="dxa"/>
              <w:left w:w="108" w:type="dxa"/>
              <w:bottom w:w="0" w:type="dxa"/>
              <w:right w:w="108" w:type="dxa"/>
            </w:tcMar>
            <w:hideMark/>
          </w:tcPr>
          <w:p w14:paraId="0C2F316C" w14:textId="77777777" w:rsidR="00B92895" w:rsidRPr="00B92895" w:rsidRDefault="00B92895" w:rsidP="00B92895">
            <w:pPr>
              <w:snapToGrid w:val="0"/>
              <w:spacing w:before="120" w:after="120" w:line="240" w:lineRule="auto"/>
              <w:jc w:val="both"/>
              <w:rPr>
                <w:rFonts w:ascii="Times New Roman" w:eastAsia="Times New Roman" w:hAnsi="Times New Roman" w:cs="Times New Roman"/>
                <w:kern w:val="0"/>
                <w14:ligatures w14:val="none"/>
              </w:rPr>
            </w:pPr>
            <w:r w:rsidRPr="00B92895">
              <w:rPr>
                <w:rFonts w:ascii="Times New Roman" w:eastAsia="Times New Roman" w:hAnsi="Times New Roman" w:cs="Times New Roman"/>
                <w:b/>
                <w:bCs/>
                <w:kern w:val="0"/>
                <w:sz w:val="21"/>
                <w:szCs w:val="21"/>
                <w14:ligatures w14:val="none"/>
              </w:rPr>
              <w:t xml:space="preserve"> CÔNG TY </w:t>
            </w:r>
            <w:r w:rsidRPr="00B92895">
              <w:rPr>
                <w:rFonts w:ascii="Times New Roman" w:eastAsia="Times New Roman" w:hAnsi="Times New Roman" w:cs="Times New Roman"/>
                <w:kern w:val="0"/>
                <w:sz w:val="21"/>
                <w:szCs w:val="21"/>
                <w14:ligatures w14:val="none"/>
              </w:rPr>
              <w:t>[...]</w:t>
            </w:r>
          </w:p>
        </w:tc>
        <w:tc>
          <w:tcPr>
            <w:tcW w:w="0" w:type="auto"/>
            <w:tcBorders>
              <w:top w:val="nil"/>
              <w:left w:val="nil"/>
              <w:bottom w:val="nil"/>
              <w:right w:val="nil"/>
            </w:tcBorders>
            <w:vAlign w:val="center"/>
            <w:hideMark/>
          </w:tcPr>
          <w:p w14:paraId="0987AC91" w14:textId="77777777" w:rsidR="00B92895" w:rsidRPr="00B92895" w:rsidRDefault="00B92895" w:rsidP="00B92895">
            <w:pPr>
              <w:spacing w:before="100" w:beforeAutospacing="1" w:after="100" w:afterAutospacing="1" w:line="240" w:lineRule="auto"/>
              <w:rPr>
                <w:rFonts w:ascii="Times New Roman" w:eastAsia="Times New Roman" w:hAnsi="Times New Roman" w:cs="Times New Roman"/>
                <w:kern w:val="0"/>
                <w14:ligatures w14:val="none"/>
              </w:rPr>
            </w:pPr>
          </w:p>
        </w:tc>
      </w:tr>
      <w:tr w:rsidR="00B92895" w:rsidRPr="00B92895" w14:paraId="78FD8A87" w14:textId="77777777" w:rsidTr="00B92895">
        <w:tc>
          <w:tcPr>
            <w:tcW w:w="2415" w:type="dxa"/>
            <w:tcMar>
              <w:top w:w="0" w:type="dxa"/>
              <w:left w:w="108" w:type="dxa"/>
              <w:bottom w:w="0" w:type="dxa"/>
              <w:right w:w="108" w:type="dxa"/>
            </w:tcMar>
            <w:hideMark/>
          </w:tcPr>
          <w:p w14:paraId="0D53815E" w14:textId="77777777" w:rsidR="00B92895" w:rsidRPr="00B92895" w:rsidRDefault="00B92895" w:rsidP="00B92895">
            <w:pPr>
              <w:snapToGrid w:val="0"/>
              <w:spacing w:before="120" w:after="120" w:line="240" w:lineRule="auto"/>
              <w:ind w:firstLine="45"/>
              <w:jc w:val="both"/>
              <w:rPr>
                <w:rFonts w:ascii="Times New Roman" w:eastAsia="Times New Roman" w:hAnsi="Times New Roman" w:cs="Times New Roman"/>
                <w:kern w:val="0"/>
                <w14:ligatures w14:val="none"/>
              </w:rPr>
            </w:pPr>
            <w:r w:rsidRPr="00B92895">
              <w:rPr>
                <w:rFonts w:ascii="Times New Roman" w:eastAsia="Times New Roman" w:hAnsi="Times New Roman" w:cs="Times New Roman"/>
                <w:kern w:val="0"/>
                <w:sz w:val="21"/>
                <w:szCs w:val="21"/>
                <w14:ligatures w14:val="none"/>
              </w:rPr>
              <w:t> Mã số thuế</w:t>
            </w:r>
          </w:p>
        </w:tc>
        <w:tc>
          <w:tcPr>
            <w:tcW w:w="285" w:type="dxa"/>
            <w:tcMar>
              <w:top w:w="0" w:type="dxa"/>
              <w:left w:w="108" w:type="dxa"/>
              <w:bottom w:w="0" w:type="dxa"/>
              <w:right w:w="108" w:type="dxa"/>
            </w:tcMar>
            <w:hideMark/>
          </w:tcPr>
          <w:p w14:paraId="5796B1A3" w14:textId="77777777" w:rsidR="00B92895" w:rsidRPr="00B92895" w:rsidRDefault="00B92895" w:rsidP="00B92895">
            <w:pPr>
              <w:snapToGrid w:val="0"/>
              <w:spacing w:before="120" w:after="120" w:line="240" w:lineRule="auto"/>
              <w:jc w:val="both"/>
              <w:rPr>
                <w:rFonts w:ascii="Times New Roman" w:eastAsia="Times New Roman" w:hAnsi="Times New Roman" w:cs="Times New Roman"/>
                <w:kern w:val="0"/>
                <w14:ligatures w14:val="none"/>
              </w:rPr>
            </w:pPr>
            <w:r w:rsidRPr="00B92895">
              <w:rPr>
                <w:rFonts w:ascii="Times New Roman" w:eastAsia="Times New Roman" w:hAnsi="Times New Roman" w:cs="Times New Roman"/>
                <w:kern w:val="0"/>
                <w:sz w:val="21"/>
                <w:szCs w:val="21"/>
                <w14:ligatures w14:val="none"/>
              </w:rPr>
              <w:t>:</w:t>
            </w:r>
          </w:p>
        </w:tc>
        <w:tc>
          <w:tcPr>
            <w:tcW w:w="6810" w:type="dxa"/>
            <w:tcMar>
              <w:top w:w="0" w:type="dxa"/>
              <w:left w:w="108" w:type="dxa"/>
              <w:bottom w:w="0" w:type="dxa"/>
              <w:right w:w="108" w:type="dxa"/>
            </w:tcMar>
            <w:hideMark/>
          </w:tcPr>
          <w:p w14:paraId="4B29A6C9" w14:textId="77777777" w:rsidR="00B92895" w:rsidRPr="00B92895" w:rsidRDefault="00B92895" w:rsidP="00B92895">
            <w:pPr>
              <w:snapToGrid w:val="0"/>
              <w:spacing w:before="120" w:after="120" w:line="240" w:lineRule="auto"/>
              <w:jc w:val="both"/>
              <w:rPr>
                <w:rFonts w:ascii="Times New Roman" w:eastAsia="Times New Roman" w:hAnsi="Times New Roman" w:cs="Times New Roman"/>
                <w:kern w:val="0"/>
                <w14:ligatures w14:val="none"/>
              </w:rPr>
            </w:pPr>
            <w:r w:rsidRPr="00B92895">
              <w:rPr>
                <w:rFonts w:ascii="Times New Roman" w:eastAsia="Times New Roman" w:hAnsi="Times New Roman" w:cs="Times New Roman"/>
                <w:kern w:val="0"/>
                <w:sz w:val="21"/>
                <w:szCs w:val="21"/>
                <w14:ligatures w14:val="none"/>
              </w:rPr>
              <w:t>[...]</w:t>
            </w:r>
          </w:p>
        </w:tc>
        <w:tc>
          <w:tcPr>
            <w:tcW w:w="0" w:type="auto"/>
            <w:tcBorders>
              <w:top w:val="nil"/>
              <w:left w:val="nil"/>
              <w:bottom w:val="nil"/>
              <w:right w:val="nil"/>
            </w:tcBorders>
            <w:vAlign w:val="center"/>
            <w:hideMark/>
          </w:tcPr>
          <w:p w14:paraId="17F04E6E" w14:textId="77777777" w:rsidR="00B92895" w:rsidRPr="00B92895" w:rsidRDefault="00B92895" w:rsidP="00B92895">
            <w:pPr>
              <w:spacing w:before="100" w:beforeAutospacing="1" w:after="100" w:afterAutospacing="1" w:line="240" w:lineRule="auto"/>
              <w:rPr>
                <w:rFonts w:ascii="Times New Roman" w:eastAsia="Times New Roman" w:hAnsi="Times New Roman" w:cs="Times New Roman"/>
                <w:kern w:val="0"/>
                <w14:ligatures w14:val="none"/>
              </w:rPr>
            </w:pPr>
          </w:p>
        </w:tc>
      </w:tr>
      <w:tr w:rsidR="00B92895" w:rsidRPr="00B92895" w14:paraId="71F123BC" w14:textId="77777777" w:rsidTr="00B92895">
        <w:tc>
          <w:tcPr>
            <w:tcW w:w="2415" w:type="dxa"/>
            <w:tcMar>
              <w:top w:w="0" w:type="dxa"/>
              <w:left w:w="108" w:type="dxa"/>
              <w:bottom w:w="0" w:type="dxa"/>
              <w:right w:w="108" w:type="dxa"/>
            </w:tcMar>
            <w:hideMark/>
          </w:tcPr>
          <w:p w14:paraId="31B86291" w14:textId="77777777" w:rsidR="00B92895" w:rsidRPr="00B92895" w:rsidRDefault="00B92895" w:rsidP="00B92895">
            <w:pPr>
              <w:snapToGrid w:val="0"/>
              <w:spacing w:before="120" w:after="120" w:line="240" w:lineRule="auto"/>
              <w:ind w:firstLine="45"/>
              <w:jc w:val="both"/>
              <w:rPr>
                <w:rFonts w:ascii="Times New Roman" w:eastAsia="Times New Roman" w:hAnsi="Times New Roman" w:cs="Times New Roman"/>
                <w:kern w:val="0"/>
                <w14:ligatures w14:val="none"/>
              </w:rPr>
            </w:pPr>
            <w:r w:rsidRPr="00B92895">
              <w:rPr>
                <w:rFonts w:ascii="Times New Roman" w:eastAsia="Times New Roman" w:hAnsi="Times New Roman" w:cs="Times New Roman"/>
                <w:kern w:val="0"/>
                <w:sz w:val="21"/>
                <w:szCs w:val="21"/>
                <w14:ligatures w14:val="none"/>
              </w:rPr>
              <w:t> Địa chỉ trụ sở chính</w:t>
            </w:r>
          </w:p>
        </w:tc>
        <w:tc>
          <w:tcPr>
            <w:tcW w:w="285" w:type="dxa"/>
            <w:tcMar>
              <w:top w:w="0" w:type="dxa"/>
              <w:left w:w="108" w:type="dxa"/>
              <w:bottom w:w="0" w:type="dxa"/>
              <w:right w:w="108" w:type="dxa"/>
            </w:tcMar>
            <w:hideMark/>
          </w:tcPr>
          <w:p w14:paraId="09AA2288" w14:textId="77777777" w:rsidR="00B92895" w:rsidRPr="00B92895" w:rsidRDefault="00B92895" w:rsidP="00B92895">
            <w:pPr>
              <w:snapToGrid w:val="0"/>
              <w:spacing w:before="120" w:after="120" w:line="240" w:lineRule="auto"/>
              <w:jc w:val="both"/>
              <w:rPr>
                <w:rFonts w:ascii="Times New Roman" w:eastAsia="Times New Roman" w:hAnsi="Times New Roman" w:cs="Times New Roman"/>
                <w:kern w:val="0"/>
                <w14:ligatures w14:val="none"/>
              </w:rPr>
            </w:pPr>
            <w:r w:rsidRPr="00B92895">
              <w:rPr>
                <w:rFonts w:ascii="Times New Roman" w:eastAsia="Times New Roman" w:hAnsi="Times New Roman" w:cs="Times New Roman"/>
                <w:kern w:val="0"/>
                <w:sz w:val="21"/>
                <w:szCs w:val="21"/>
                <w14:ligatures w14:val="none"/>
              </w:rPr>
              <w:t>:</w:t>
            </w:r>
          </w:p>
        </w:tc>
        <w:tc>
          <w:tcPr>
            <w:tcW w:w="6810" w:type="dxa"/>
            <w:tcMar>
              <w:top w:w="0" w:type="dxa"/>
              <w:left w:w="108" w:type="dxa"/>
              <w:bottom w:w="0" w:type="dxa"/>
              <w:right w:w="108" w:type="dxa"/>
            </w:tcMar>
            <w:hideMark/>
          </w:tcPr>
          <w:p w14:paraId="5EFB6451" w14:textId="77777777" w:rsidR="00B92895" w:rsidRPr="00B92895" w:rsidRDefault="00B92895" w:rsidP="00B92895">
            <w:pPr>
              <w:snapToGrid w:val="0"/>
              <w:spacing w:before="120" w:after="120" w:line="240" w:lineRule="auto"/>
              <w:jc w:val="both"/>
              <w:rPr>
                <w:rFonts w:ascii="Times New Roman" w:eastAsia="Times New Roman" w:hAnsi="Times New Roman" w:cs="Times New Roman"/>
                <w:kern w:val="0"/>
                <w14:ligatures w14:val="none"/>
              </w:rPr>
            </w:pPr>
            <w:r w:rsidRPr="00B92895">
              <w:rPr>
                <w:rFonts w:ascii="Times New Roman" w:eastAsia="Times New Roman" w:hAnsi="Times New Roman" w:cs="Times New Roman"/>
                <w:kern w:val="0"/>
                <w:sz w:val="21"/>
                <w:szCs w:val="21"/>
                <w14:ligatures w14:val="none"/>
              </w:rPr>
              <w:t>[...]</w:t>
            </w:r>
          </w:p>
        </w:tc>
        <w:tc>
          <w:tcPr>
            <w:tcW w:w="0" w:type="auto"/>
            <w:tcBorders>
              <w:top w:val="nil"/>
              <w:left w:val="nil"/>
              <w:bottom w:val="nil"/>
              <w:right w:val="nil"/>
            </w:tcBorders>
            <w:vAlign w:val="center"/>
            <w:hideMark/>
          </w:tcPr>
          <w:p w14:paraId="6D445802" w14:textId="77777777" w:rsidR="00B92895" w:rsidRPr="00B92895" w:rsidRDefault="00B92895" w:rsidP="00B92895">
            <w:pPr>
              <w:spacing w:before="100" w:beforeAutospacing="1" w:after="100" w:afterAutospacing="1" w:line="240" w:lineRule="auto"/>
              <w:rPr>
                <w:rFonts w:ascii="Times New Roman" w:eastAsia="Times New Roman" w:hAnsi="Times New Roman" w:cs="Times New Roman"/>
                <w:kern w:val="0"/>
                <w14:ligatures w14:val="none"/>
              </w:rPr>
            </w:pPr>
          </w:p>
        </w:tc>
      </w:tr>
      <w:tr w:rsidR="00B92895" w:rsidRPr="00B92895" w14:paraId="0A7215FE" w14:textId="77777777" w:rsidTr="00B92895">
        <w:tc>
          <w:tcPr>
            <w:tcW w:w="2415" w:type="dxa"/>
            <w:tcMar>
              <w:top w:w="0" w:type="dxa"/>
              <w:left w:w="108" w:type="dxa"/>
              <w:bottom w:w="0" w:type="dxa"/>
              <w:right w:w="108" w:type="dxa"/>
            </w:tcMar>
            <w:hideMark/>
          </w:tcPr>
          <w:p w14:paraId="4AF4C96C" w14:textId="77777777" w:rsidR="00B92895" w:rsidRPr="00B92895" w:rsidRDefault="00B92895" w:rsidP="00B92895">
            <w:pPr>
              <w:snapToGrid w:val="0"/>
              <w:spacing w:before="120" w:after="120" w:line="240" w:lineRule="auto"/>
              <w:ind w:firstLine="45"/>
              <w:jc w:val="both"/>
              <w:rPr>
                <w:rFonts w:ascii="Times New Roman" w:eastAsia="Times New Roman" w:hAnsi="Times New Roman" w:cs="Times New Roman"/>
                <w:kern w:val="0"/>
                <w14:ligatures w14:val="none"/>
              </w:rPr>
            </w:pPr>
            <w:r w:rsidRPr="00B92895">
              <w:rPr>
                <w:rFonts w:ascii="Times New Roman" w:eastAsia="Times New Roman" w:hAnsi="Times New Roman" w:cs="Times New Roman"/>
                <w:kern w:val="0"/>
                <w:sz w:val="21"/>
                <w:szCs w:val="21"/>
                <w14:ligatures w14:val="none"/>
              </w:rPr>
              <w:t> Đại diện bởi</w:t>
            </w:r>
          </w:p>
        </w:tc>
        <w:tc>
          <w:tcPr>
            <w:tcW w:w="285" w:type="dxa"/>
            <w:tcMar>
              <w:top w:w="0" w:type="dxa"/>
              <w:left w:w="108" w:type="dxa"/>
              <w:bottom w:w="0" w:type="dxa"/>
              <w:right w:w="108" w:type="dxa"/>
            </w:tcMar>
            <w:hideMark/>
          </w:tcPr>
          <w:p w14:paraId="2BE02441" w14:textId="77777777" w:rsidR="00B92895" w:rsidRPr="00B92895" w:rsidRDefault="00B92895" w:rsidP="00B92895">
            <w:pPr>
              <w:snapToGrid w:val="0"/>
              <w:spacing w:before="120" w:after="120" w:line="240" w:lineRule="auto"/>
              <w:jc w:val="both"/>
              <w:rPr>
                <w:rFonts w:ascii="Times New Roman" w:eastAsia="Times New Roman" w:hAnsi="Times New Roman" w:cs="Times New Roman"/>
                <w:kern w:val="0"/>
                <w14:ligatures w14:val="none"/>
              </w:rPr>
            </w:pPr>
            <w:r w:rsidRPr="00B92895">
              <w:rPr>
                <w:rFonts w:ascii="Times New Roman" w:eastAsia="Times New Roman" w:hAnsi="Times New Roman" w:cs="Times New Roman"/>
                <w:kern w:val="0"/>
                <w:sz w:val="21"/>
                <w:szCs w:val="21"/>
                <w14:ligatures w14:val="none"/>
              </w:rPr>
              <w:t>:</w:t>
            </w:r>
          </w:p>
        </w:tc>
        <w:tc>
          <w:tcPr>
            <w:tcW w:w="6810" w:type="dxa"/>
            <w:tcMar>
              <w:top w:w="0" w:type="dxa"/>
              <w:left w:w="108" w:type="dxa"/>
              <w:bottom w:w="0" w:type="dxa"/>
              <w:right w:w="108" w:type="dxa"/>
            </w:tcMar>
            <w:hideMark/>
          </w:tcPr>
          <w:p w14:paraId="50DB9A4B" w14:textId="77777777" w:rsidR="00B92895" w:rsidRPr="00B92895" w:rsidRDefault="00B92895" w:rsidP="00B92895">
            <w:pPr>
              <w:snapToGrid w:val="0"/>
              <w:spacing w:before="120" w:after="120" w:line="240" w:lineRule="auto"/>
              <w:jc w:val="both"/>
              <w:rPr>
                <w:rFonts w:ascii="Times New Roman" w:eastAsia="Times New Roman" w:hAnsi="Times New Roman" w:cs="Times New Roman"/>
                <w:kern w:val="0"/>
                <w14:ligatures w14:val="none"/>
              </w:rPr>
            </w:pPr>
            <w:r w:rsidRPr="00B92895">
              <w:rPr>
                <w:rFonts w:ascii="Times New Roman" w:eastAsia="Times New Roman" w:hAnsi="Times New Roman" w:cs="Times New Roman"/>
                <w:kern w:val="0"/>
                <w:sz w:val="21"/>
                <w:szCs w:val="21"/>
                <w14:ligatures w14:val="none"/>
              </w:rPr>
              <w:t>[...]</w:t>
            </w:r>
          </w:p>
        </w:tc>
        <w:tc>
          <w:tcPr>
            <w:tcW w:w="0" w:type="auto"/>
            <w:tcBorders>
              <w:top w:val="nil"/>
              <w:left w:val="nil"/>
              <w:bottom w:val="nil"/>
              <w:right w:val="nil"/>
            </w:tcBorders>
            <w:vAlign w:val="center"/>
            <w:hideMark/>
          </w:tcPr>
          <w:p w14:paraId="13BB106E" w14:textId="77777777" w:rsidR="00B92895" w:rsidRPr="00B92895" w:rsidRDefault="00B92895" w:rsidP="00B92895">
            <w:pPr>
              <w:spacing w:before="100" w:beforeAutospacing="1" w:after="100" w:afterAutospacing="1" w:line="240" w:lineRule="auto"/>
              <w:rPr>
                <w:rFonts w:ascii="Times New Roman" w:eastAsia="Times New Roman" w:hAnsi="Times New Roman" w:cs="Times New Roman"/>
                <w:kern w:val="0"/>
                <w14:ligatures w14:val="none"/>
              </w:rPr>
            </w:pPr>
          </w:p>
        </w:tc>
      </w:tr>
      <w:tr w:rsidR="00B92895" w:rsidRPr="00B92895" w14:paraId="6ED85A87" w14:textId="77777777" w:rsidTr="00B92895">
        <w:tc>
          <w:tcPr>
            <w:tcW w:w="2415" w:type="dxa"/>
            <w:tcMar>
              <w:top w:w="0" w:type="dxa"/>
              <w:left w:w="108" w:type="dxa"/>
              <w:bottom w:w="0" w:type="dxa"/>
              <w:right w:w="108" w:type="dxa"/>
            </w:tcMar>
            <w:hideMark/>
          </w:tcPr>
          <w:p w14:paraId="55C2766E" w14:textId="77777777" w:rsidR="00B92895" w:rsidRPr="00B92895" w:rsidRDefault="00B92895" w:rsidP="00B92895">
            <w:pPr>
              <w:snapToGrid w:val="0"/>
              <w:spacing w:before="120" w:after="120" w:line="240" w:lineRule="auto"/>
              <w:ind w:firstLine="45"/>
              <w:jc w:val="both"/>
              <w:rPr>
                <w:rFonts w:ascii="Times New Roman" w:eastAsia="Times New Roman" w:hAnsi="Times New Roman" w:cs="Times New Roman"/>
                <w:kern w:val="0"/>
                <w14:ligatures w14:val="none"/>
              </w:rPr>
            </w:pPr>
            <w:r w:rsidRPr="00B92895">
              <w:rPr>
                <w:rFonts w:ascii="Times New Roman" w:eastAsia="Times New Roman" w:hAnsi="Times New Roman" w:cs="Times New Roman"/>
                <w:kern w:val="0"/>
                <w:sz w:val="21"/>
                <w:szCs w:val="21"/>
                <w14:ligatures w14:val="none"/>
              </w:rPr>
              <w:t> Chức danh</w:t>
            </w:r>
          </w:p>
        </w:tc>
        <w:tc>
          <w:tcPr>
            <w:tcW w:w="285" w:type="dxa"/>
            <w:tcMar>
              <w:top w:w="0" w:type="dxa"/>
              <w:left w:w="108" w:type="dxa"/>
              <w:bottom w:w="0" w:type="dxa"/>
              <w:right w:w="108" w:type="dxa"/>
            </w:tcMar>
            <w:hideMark/>
          </w:tcPr>
          <w:p w14:paraId="20464CE7" w14:textId="77777777" w:rsidR="00B92895" w:rsidRPr="00B92895" w:rsidRDefault="00B92895" w:rsidP="00B92895">
            <w:pPr>
              <w:snapToGrid w:val="0"/>
              <w:spacing w:before="120" w:after="120" w:line="240" w:lineRule="auto"/>
              <w:jc w:val="both"/>
              <w:rPr>
                <w:rFonts w:ascii="Times New Roman" w:eastAsia="Times New Roman" w:hAnsi="Times New Roman" w:cs="Times New Roman"/>
                <w:kern w:val="0"/>
                <w14:ligatures w14:val="none"/>
              </w:rPr>
            </w:pPr>
            <w:r w:rsidRPr="00B92895">
              <w:rPr>
                <w:rFonts w:ascii="Times New Roman" w:eastAsia="Times New Roman" w:hAnsi="Times New Roman" w:cs="Times New Roman"/>
                <w:kern w:val="0"/>
                <w:sz w:val="21"/>
                <w:szCs w:val="21"/>
                <w14:ligatures w14:val="none"/>
              </w:rPr>
              <w:t>:</w:t>
            </w:r>
          </w:p>
        </w:tc>
        <w:tc>
          <w:tcPr>
            <w:tcW w:w="6810" w:type="dxa"/>
            <w:tcMar>
              <w:top w:w="0" w:type="dxa"/>
              <w:left w:w="108" w:type="dxa"/>
              <w:bottom w:w="0" w:type="dxa"/>
              <w:right w:w="108" w:type="dxa"/>
            </w:tcMar>
            <w:hideMark/>
          </w:tcPr>
          <w:p w14:paraId="440105D2" w14:textId="77777777" w:rsidR="00B92895" w:rsidRPr="00B92895" w:rsidRDefault="00B92895" w:rsidP="00B92895">
            <w:pPr>
              <w:snapToGrid w:val="0"/>
              <w:spacing w:before="120" w:after="120" w:line="240" w:lineRule="auto"/>
              <w:jc w:val="both"/>
              <w:rPr>
                <w:rFonts w:ascii="Times New Roman" w:eastAsia="Times New Roman" w:hAnsi="Times New Roman" w:cs="Times New Roman"/>
                <w:kern w:val="0"/>
                <w14:ligatures w14:val="none"/>
              </w:rPr>
            </w:pPr>
            <w:r w:rsidRPr="00B92895">
              <w:rPr>
                <w:rFonts w:ascii="Times New Roman" w:eastAsia="Times New Roman" w:hAnsi="Times New Roman" w:cs="Times New Roman"/>
                <w:kern w:val="0"/>
                <w:sz w:val="21"/>
                <w:szCs w:val="21"/>
                <w14:ligatures w14:val="none"/>
              </w:rPr>
              <w:t>[...] – Người đại diện theo pháp luật</w:t>
            </w:r>
          </w:p>
        </w:tc>
        <w:tc>
          <w:tcPr>
            <w:tcW w:w="0" w:type="auto"/>
            <w:tcBorders>
              <w:top w:val="nil"/>
              <w:left w:val="nil"/>
              <w:bottom w:val="nil"/>
              <w:right w:val="nil"/>
            </w:tcBorders>
            <w:vAlign w:val="center"/>
            <w:hideMark/>
          </w:tcPr>
          <w:p w14:paraId="76492333" w14:textId="77777777" w:rsidR="00B92895" w:rsidRPr="00B92895" w:rsidRDefault="00B92895" w:rsidP="00B92895">
            <w:pPr>
              <w:spacing w:before="100" w:beforeAutospacing="1" w:after="100" w:afterAutospacing="1" w:line="240" w:lineRule="auto"/>
              <w:rPr>
                <w:rFonts w:ascii="Times New Roman" w:eastAsia="Times New Roman" w:hAnsi="Times New Roman" w:cs="Times New Roman"/>
                <w:kern w:val="0"/>
                <w14:ligatures w14:val="none"/>
              </w:rPr>
            </w:pPr>
          </w:p>
        </w:tc>
      </w:tr>
      <w:tr w:rsidR="00B92895" w:rsidRPr="00B92895" w14:paraId="20B664D9" w14:textId="77777777" w:rsidTr="00B92895">
        <w:tc>
          <w:tcPr>
            <w:tcW w:w="9495" w:type="dxa"/>
            <w:gridSpan w:val="3"/>
            <w:tcMar>
              <w:top w:w="0" w:type="dxa"/>
              <w:left w:w="108" w:type="dxa"/>
              <w:bottom w:w="0" w:type="dxa"/>
              <w:right w:w="108" w:type="dxa"/>
            </w:tcMar>
            <w:hideMark/>
          </w:tcPr>
          <w:p w14:paraId="7D15E8BF" w14:textId="77777777" w:rsidR="00B92895" w:rsidRPr="00B92895" w:rsidRDefault="00B92895" w:rsidP="00B92895">
            <w:pPr>
              <w:snapToGrid w:val="0"/>
              <w:spacing w:before="120" w:after="120" w:line="240" w:lineRule="auto"/>
              <w:jc w:val="both"/>
              <w:rPr>
                <w:rFonts w:ascii="Times New Roman" w:eastAsia="Times New Roman" w:hAnsi="Times New Roman" w:cs="Times New Roman"/>
                <w:kern w:val="0"/>
                <w14:ligatures w14:val="none"/>
              </w:rPr>
            </w:pPr>
            <w:r w:rsidRPr="00B92895">
              <w:rPr>
                <w:rFonts w:ascii="Times New Roman" w:eastAsia="Times New Roman" w:hAnsi="Times New Roman" w:cs="Times New Roman"/>
                <w:i/>
                <w:iCs/>
                <w:kern w:val="0"/>
                <w:sz w:val="21"/>
                <w:szCs w:val="21"/>
                <w14:ligatures w14:val="none"/>
              </w:rPr>
              <w:t>  [Trường hợp người đại diện không phải là người đại diện theo pháp luật thì cần bổ sung   thông tin người được ủy quyền, văn bản ủy quyền.]</w:t>
            </w:r>
          </w:p>
        </w:tc>
        <w:tc>
          <w:tcPr>
            <w:tcW w:w="0" w:type="auto"/>
            <w:tcBorders>
              <w:top w:val="nil"/>
              <w:left w:val="nil"/>
              <w:bottom w:val="nil"/>
              <w:right w:val="nil"/>
            </w:tcBorders>
            <w:vAlign w:val="center"/>
            <w:hideMark/>
          </w:tcPr>
          <w:p w14:paraId="4C8EE365" w14:textId="77777777" w:rsidR="00B92895" w:rsidRPr="00B92895" w:rsidRDefault="00B92895" w:rsidP="00B92895">
            <w:pPr>
              <w:spacing w:before="100" w:beforeAutospacing="1" w:after="100" w:afterAutospacing="1" w:line="240" w:lineRule="auto"/>
              <w:rPr>
                <w:rFonts w:ascii="Times New Roman" w:eastAsia="Times New Roman" w:hAnsi="Times New Roman" w:cs="Times New Roman"/>
                <w:kern w:val="0"/>
                <w14:ligatures w14:val="none"/>
              </w:rPr>
            </w:pPr>
          </w:p>
        </w:tc>
      </w:tr>
      <w:tr w:rsidR="00B92895" w:rsidRPr="00B92895" w14:paraId="24EF9816" w14:textId="77777777" w:rsidTr="00B92895">
        <w:tc>
          <w:tcPr>
            <w:tcW w:w="9510" w:type="dxa"/>
            <w:gridSpan w:val="4"/>
            <w:tcMar>
              <w:top w:w="0" w:type="dxa"/>
              <w:left w:w="108" w:type="dxa"/>
              <w:bottom w:w="0" w:type="dxa"/>
              <w:right w:w="108" w:type="dxa"/>
            </w:tcMar>
            <w:hideMark/>
          </w:tcPr>
          <w:p w14:paraId="1047936E" w14:textId="77777777" w:rsidR="00B92895" w:rsidRPr="00B92895" w:rsidRDefault="00B92895" w:rsidP="00B92895">
            <w:pPr>
              <w:snapToGrid w:val="0"/>
              <w:spacing w:before="120" w:after="120" w:line="240" w:lineRule="auto"/>
              <w:jc w:val="both"/>
              <w:rPr>
                <w:rFonts w:ascii="Times New Roman" w:eastAsia="Times New Roman" w:hAnsi="Times New Roman" w:cs="Times New Roman"/>
                <w:kern w:val="0"/>
                <w14:ligatures w14:val="none"/>
              </w:rPr>
            </w:pPr>
            <w:r w:rsidRPr="00B92895">
              <w:rPr>
                <w:rFonts w:ascii="Times New Roman" w:eastAsia="Times New Roman" w:hAnsi="Times New Roman" w:cs="Times New Roman"/>
                <w:b/>
                <w:bCs/>
                <w:i/>
                <w:iCs/>
                <w:kern w:val="0"/>
                <w:sz w:val="21"/>
                <w:szCs w:val="21"/>
                <w14:ligatures w14:val="none"/>
              </w:rPr>
              <w:t> VÀ</w:t>
            </w:r>
          </w:p>
        </w:tc>
      </w:tr>
      <w:tr w:rsidR="00B92895" w:rsidRPr="00B92895" w14:paraId="6A8E3AA2" w14:textId="77777777" w:rsidTr="00B92895">
        <w:tc>
          <w:tcPr>
            <w:tcW w:w="2415" w:type="dxa"/>
            <w:tcMar>
              <w:top w:w="0" w:type="dxa"/>
              <w:left w:w="108" w:type="dxa"/>
              <w:bottom w:w="0" w:type="dxa"/>
              <w:right w:w="108" w:type="dxa"/>
            </w:tcMar>
            <w:hideMark/>
          </w:tcPr>
          <w:p w14:paraId="16AA5584" w14:textId="77777777" w:rsidR="00B92895" w:rsidRPr="00B92895" w:rsidRDefault="00B92895" w:rsidP="00B92895">
            <w:pPr>
              <w:snapToGrid w:val="0"/>
              <w:spacing w:before="120" w:after="120" w:line="240" w:lineRule="auto"/>
              <w:ind w:firstLine="45"/>
              <w:jc w:val="both"/>
              <w:rPr>
                <w:rFonts w:ascii="Times New Roman" w:eastAsia="Times New Roman" w:hAnsi="Times New Roman" w:cs="Times New Roman"/>
                <w:kern w:val="0"/>
                <w14:ligatures w14:val="none"/>
              </w:rPr>
            </w:pPr>
            <w:r w:rsidRPr="00B92895">
              <w:rPr>
                <w:rFonts w:ascii="Times New Roman" w:eastAsia="Times New Roman" w:hAnsi="Times New Roman" w:cs="Times New Roman"/>
                <w:b/>
                <w:bCs/>
                <w:kern w:val="0"/>
                <w:sz w:val="21"/>
                <w:szCs w:val="21"/>
                <w14:ligatures w14:val="none"/>
              </w:rPr>
              <w:t> BÊN B (BÊN BÁN)</w:t>
            </w:r>
          </w:p>
        </w:tc>
        <w:tc>
          <w:tcPr>
            <w:tcW w:w="285" w:type="dxa"/>
            <w:tcMar>
              <w:top w:w="0" w:type="dxa"/>
              <w:left w:w="108" w:type="dxa"/>
              <w:bottom w:w="0" w:type="dxa"/>
              <w:right w:w="108" w:type="dxa"/>
            </w:tcMar>
            <w:hideMark/>
          </w:tcPr>
          <w:p w14:paraId="1F9F7469" w14:textId="77777777" w:rsidR="00B92895" w:rsidRPr="00B92895" w:rsidRDefault="00B92895" w:rsidP="00B92895">
            <w:pPr>
              <w:snapToGrid w:val="0"/>
              <w:spacing w:before="120" w:after="120" w:line="240" w:lineRule="auto"/>
              <w:jc w:val="both"/>
              <w:rPr>
                <w:rFonts w:ascii="Times New Roman" w:eastAsia="Times New Roman" w:hAnsi="Times New Roman" w:cs="Times New Roman"/>
                <w:kern w:val="0"/>
                <w14:ligatures w14:val="none"/>
              </w:rPr>
            </w:pPr>
            <w:r w:rsidRPr="00B92895">
              <w:rPr>
                <w:rFonts w:ascii="Times New Roman" w:eastAsia="Times New Roman" w:hAnsi="Times New Roman" w:cs="Times New Roman"/>
                <w:kern w:val="0"/>
                <w:sz w:val="21"/>
                <w:szCs w:val="21"/>
                <w14:ligatures w14:val="none"/>
              </w:rPr>
              <w:t>:</w:t>
            </w:r>
          </w:p>
        </w:tc>
        <w:tc>
          <w:tcPr>
            <w:tcW w:w="6810" w:type="dxa"/>
            <w:tcMar>
              <w:top w:w="0" w:type="dxa"/>
              <w:left w:w="108" w:type="dxa"/>
              <w:bottom w:w="0" w:type="dxa"/>
              <w:right w:w="108" w:type="dxa"/>
            </w:tcMar>
            <w:hideMark/>
          </w:tcPr>
          <w:p w14:paraId="43419040" w14:textId="77777777" w:rsidR="00B92895" w:rsidRPr="00B92895" w:rsidRDefault="00B92895" w:rsidP="00B92895">
            <w:pPr>
              <w:snapToGrid w:val="0"/>
              <w:spacing w:before="120" w:after="120" w:line="240" w:lineRule="auto"/>
              <w:jc w:val="both"/>
              <w:rPr>
                <w:rFonts w:ascii="Times New Roman" w:eastAsia="Times New Roman" w:hAnsi="Times New Roman" w:cs="Times New Roman"/>
                <w:kern w:val="0"/>
                <w14:ligatures w14:val="none"/>
              </w:rPr>
            </w:pPr>
            <w:r w:rsidRPr="00B92895">
              <w:rPr>
                <w:rFonts w:ascii="Times New Roman" w:eastAsia="Times New Roman" w:hAnsi="Times New Roman" w:cs="Times New Roman"/>
                <w:kern w:val="0"/>
                <w:sz w:val="21"/>
                <w:szCs w:val="21"/>
                <w14:ligatures w14:val="none"/>
              </w:rPr>
              <w:t> </w:t>
            </w:r>
            <w:r w:rsidRPr="00B92895">
              <w:rPr>
                <w:rFonts w:ascii="Times New Roman" w:eastAsia="Times New Roman" w:hAnsi="Times New Roman" w:cs="Times New Roman"/>
                <w:b/>
                <w:bCs/>
                <w:kern w:val="0"/>
                <w:sz w:val="21"/>
                <w:szCs w:val="21"/>
                <w14:ligatures w14:val="none"/>
              </w:rPr>
              <w:t xml:space="preserve">CÔNG TY </w:t>
            </w:r>
            <w:r w:rsidRPr="00B92895">
              <w:rPr>
                <w:rFonts w:ascii="Times New Roman" w:eastAsia="Times New Roman" w:hAnsi="Times New Roman" w:cs="Times New Roman"/>
                <w:kern w:val="0"/>
                <w:sz w:val="21"/>
                <w:szCs w:val="21"/>
                <w14:ligatures w14:val="none"/>
              </w:rPr>
              <w:t>[...]</w:t>
            </w:r>
          </w:p>
        </w:tc>
        <w:tc>
          <w:tcPr>
            <w:tcW w:w="0" w:type="auto"/>
            <w:tcBorders>
              <w:top w:val="nil"/>
              <w:left w:val="nil"/>
              <w:bottom w:val="nil"/>
              <w:right w:val="nil"/>
            </w:tcBorders>
            <w:vAlign w:val="center"/>
            <w:hideMark/>
          </w:tcPr>
          <w:p w14:paraId="4547B241" w14:textId="77777777" w:rsidR="00B92895" w:rsidRPr="00B92895" w:rsidRDefault="00B92895" w:rsidP="00B92895">
            <w:pPr>
              <w:spacing w:before="100" w:beforeAutospacing="1" w:after="100" w:afterAutospacing="1" w:line="240" w:lineRule="auto"/>
              <w:rPr>
                <w:rFonts w:ascii="Times New Roman" w:eastAsia="Times New Roman" w:hAnsi="Times New Roman" w:cs="Times New Roman"/>
                <w:kern w:val="0"/>
                <w14:ligatures w14:val="none"/>
              </w:rPr>
            </w:pPr>
          </w:p>
        </w:tc>
      </w:tr>
      <w:tr w:rsidR="00B92895" w:rsidRPr="00B92895" w14:paraId="0C2DA891" w14:textId="77777777" w:rsidTr="00B92895">
        <w:tc>
          <w:tcPr>
            <w:tcW w:w="2415" w:type="dxa"/>
            <w:tcMar>
              <w:top w:w="0" w:type="dxa"/>
              <w:left w:w="108" w:type="dxa"/>
              <w:bottom w:w="0" w:type="dxa"/>
              <w:right w:w="108" w:type="dxa"/>
            </w:tcMar>
            <w:hideMark/>
          </w:tcPr>
          <w:p w14:paraId="6D6C3C94" w14:textId="77777777" w:rsidR="00B92895" w:rsidRPr="00B92895" w:rsidRDefault="00B92895" w:rsidP="00B92895">
            <w:pPr>
              <w:snapToGrid w:val="0"/>
              <w:spacing w:before="120" w:after="120" w:line="240" w:lineRule="auto"/>
              <w:ind w:firstLine="45"/>
              <w:jc w:val="both"/>
              <w:rPr>
                <w:rFonts w:ascii="Times New Roman" w:eastAsia="Times New Roman" w:hAnsi="Times New Roman" w:cs="Times New Roman"/>
                <w:kern w:val="0"/>
                <w14:ligatures w14:val="none"/>
              </w:rPr>
            </w:pPr>
            <w:r w:rsidRPr="00B92895">
              <w:rPr>
                <w:rFonts w:ascii="Times New Roman" w:eastAsia="Times New Roman" w:hAnsi="Times New Roman" w:cs="Times New Roman"/>
                <w:kern w:val="0"/>
                <w:sz w:val="21"/>
                <w:szCs w:val="21"/>
                <w14:ligatures w14:val="none"/>
              </w:rPr>
              <w:t>Mã số thuế</w:t>
            </w:r>
          </w:p>
        </w:tc>
        <w:tc>
          <w:tcPr>
            <w:tcW w:w="285" w:type="dxa"/>
            <w:tcMar>
              <w:top w:w="0" w:type="dxa"/>
              <w:left w:w="108" w:type="dxa"/>
              <w:bottom w:w="0" w:type="dxa"/>
              <w:right w:w="108" w:type="dxa"/>
            </w:tcMar>
            <w:hideMark/>
          </w:tcPr>
          <w:p w14:paraId="6C5CF0E6" w14:textId="77777777" w:rsidR="00B92895" w:rsidRPr="00B92895" w:rsidRDefault="00B92895" w:rsidP="00B92895">
            <w:pPr>
              <w:snapToGrid w:val="0"/>
              <w:spacing w:before="120" w:after="120" w:line="240" w:lineRule="auto"/>
              <w:jc w:val="both"/>
              <w:rPr>
                <w:rFonts w:ascii="Times New Roman" w:eastAsia="Times New Roman" w:hAnsi="Times New Roman" w:cs="Times New Roman"/>
                <w:kern w:val="0"/>
                <w14:ligatures w14:val="none"/>
              </w:rPr>
            </w:pPr>
            <w:r w:rsidRPr="00B92895">
              <w:rPr>
                <w:rFonts w:ascii="Times New Roman" w:eastAsia="Times New Roman" w:hAnsi="Times New Roman" w:cs="Times New Roman"/>
                <w:kern w:val="0"/>
                <w:sz w:val="21"/>
                <w:szCs w:val="21"/>
                <w14:ligatures w14:val="none"/>
              </w:rPr>
              <w:t>:</w:t>
            </w:r>
          </w:p>
        </w:tc>
        <w:tc>
          <w:tcPr>
            <w:tcW w:w="6810" w:type="dxa"/>
            <w:tcMar>
              <w:top w:w="0" w:type="dxa"/>
              <w:left w:w="108" w:type="dxa"/>
              <w:bottom w:w="0" w:type="dxa"/>
              <w:right w:w="108" w:type="dxa"/>
            </w:tcMar>
            <w:hideMark/>
          </w:tcPr>
          <w:p w14:paraId="4492A090" w14:textId="77777777" w:rsidR="00B92895" w:rsidRPr="00B92895" w:rsidRDefault="00B92895" w:rsidP="00B92895">
            <w:pPr>
              <w:snapToGrid w:val="0"/>
              <w:spacing w:before="120" w:after="120" w:line="240" w:lineRule="auto"/>
              <w:jc w:val="both"/>
              <w:rPr>
                <w:rFonts w:ascii="Times New Roman" w:eastAsia="Times New Roman" w:hAnsi="Times New Roman" w:cs="Times New Roman"/>
                <w:kern w:val="0"/>
                <w14:ligatures w14:val="none"/>
              </w:rPr>
            </w:pPr>
            <w:r w:rsidRPr="00B92895">
              <w:rPr>
                <w:rFonts w:ascii="Times New Roman" w:eastAsia="Times New Roman" w:hAnsi="Times New Roman" w:cs="Times New Roman"/>
                <w:kern w:val="0"/>
                <w:sz w:val="21"/>
                <w:szCs w:val="21"/>
                <w14:ligatures w14:val="none"/>
              </w:rPr>
              <w:t>[...]</w:t>
            </w:r>
          </w:p>
        </w:tc>
        <w:tc>
          <w:tcPr>
            <w:tcW w:w="0" w:type="auto"/>
            <w:tcBorders>
              <w:top w:val="nil"/>
              <w:left w:val="nil"/>
              <w:bottom w:val="nil"/>
              <w:right w:val="nil"/>
            </w:tcBorders>
            <w:vAlign w:val="center"/>
            <w:hideMark/>
          </w:tcPr>
          <w:p w14:paraId="48269BA3" w14:textId="77777777" w:rsidR="00B92895" w:rsidRPr="00B92895" w:rsidRDefault="00B92895" w:rsidP="00B92895">
            <w:pPr>
              <w:spacing w:before="100" w:beforeAutospacing="1" w:after="100" w:afterAutospacing="1" w:line="240" w:lineRule="auto"/>
              <w:rPr>
                <w:rFonts w:ascii="Times New Roman" w:eastAsia="Times New Roman" w:hAnsi="Times New Roman" w:cs="Times New Roman"/>
                <w:kern w:val="0"/>
                <w14:ligatures w14:val="none"/>
              </w:rPr>
            </w:pPr>
          </w:p>
        </w:tc>
      </w:tr>
      <w:tr w:rsidR="00B92895" w:rsidRPr="00B92895" w14:paraId="03F0B5DC" w14:textId="77777777" w:rsidTr="00B92895">
        <w:tc>
          <w:tcPr>
            <w:tcW w:w="2415" w:type="dxa"/>
            <w:tcMar>
              <w:top w:w="0" w:type="dxa"/>
              <w:left w:w="108" w:type="dxa"/>
              <w:bottom w:w="0" w:type="dxa"/>
              <w:right w:w="108" w:type="dxa"/>
            </w:tcMar>
            <w:hideMark/>
          </w:tcPr>
          <w:p w14:paraId="4EA868D0" w14:textId="77777777" w:rsidR="00B92895" w:rsidRPr="00B92895" w:rsidRDefault="00B92895" w:rsidP="00B92895">
            <w:pPr>
              <w:snapToGrid w:val="0"/>
              <w:spacing w:before="120" w:after="120" w:line="240" w:lineRule="auto"/>
              <w:ind w:firstLine="45"/>
              <w:jc w:val="both"/>
              <w:rPr>
                <w:rFonts w:ascii="Times New Roman" w:eastAsia="Times New Roman" w:hAnsi="Times New Roman" w:cs="Times New Roman"/>
                <w:kern w:val="0"/>
                <w14:ligatures w14:val="none"/>
              </w:rPr>
            </w:pPr>
            <w:r w:rsidRPr="00B92895">
              <w:rPr>
                <w:rFonts w:ascii="Times New Roman" w:eastAsia="Times New Roman" w:hAnsi="Times New Roman" w:cs="Times New Roman"/>
                <w:kern w:val="0"/>
                <w:sz w:val="21"/>
                <w:szCs w:val="21"/>
                <w14:ligatures w14:val="none"/>
              </w:rPr>
              <w:t>Địa chỉ trụ sở chính</w:t>
            </w:r>
          </w:p>
        </w:tc>
        <w:tc>
          <w:tcPr>
            <w:tcW w:w="285" w:type="dxa"/>
            <w:tcMar>
              <w:top w:w="0" w:type="dxa"/>
              <w:left w:w="108" w:type="dxa"/>
              <w:bottom w:w="0" w:type="dxa"/>
              <w:right w:w="108" w:type="dxa"/>
            </w:tcMar>
            <w:hideMark/>
          </w:tcPr>
          <w:p w14:paraId="2DC9DEDC" w14:textId="77777777" w:rsidR="00B92895" w:rsidRPr="00B92895" w:rsidRDefault="00B92895" w:rsidP="00B92895">
            <w:pPr>
              <w:snapToGrid w:val="0"/>
              <w:spacing w:before="120" w:after="120" w:line="240" w:lineRule="auto"/>
              <w:jc w:val="both"/>
              <w:rPr>
                <w:rFonts w:ascii="Times New Roman" w:eastAsia="Times New Roman" w:hAnsi="Times New Roman" w:cs="Times New Roman"/>
                <w:kern w:val="0"/>
                <w14:ligatures w14:val="none"/>
              </w:rPr>
            </w:pPr>
            <w:r w:rsidRPr="00B92895">
              <w:rPr>
                <w:rFonts w:ascii="Times New Roman" w:eastAsia="Times New Roman" w:hAnsi="Times New Roman" w:cs="Times New Roman"/>
                <w:kern w:val="0"/>
                <w:sz w:val="21"/>
                <w:szCs w:val="21"/>
                <w14:ligatures w14:val="none"/>
              </w:rPr>
              <w:t>:</w:t>
            </w:r>
          </w:p>
        </w:tc>
        <w:tc>
          <w:tcPr>
            <w:tcW w:w="6810" w:type="dxa"/>
            <w:tcMar>
              <w:top w:w="0" w:type="dxa"/>
              <w:left w:w="108" w:type="dxa"/>
              <w:bottom w:w="0" w:type="dxa"/>
              <w:right w:w="108" w:type="dxa"/>
            </w:tcMar>
            <w:hideMark/>
          </w:tcPr>
          <w:p w14:paraId="34777BF5" w14:textId="77777777" w:rsidR="00B92895" w:rsidRPr="00B92895" w:rsidRDefault="00B92895" w:rsidP="00B92895">
            <w:pPr>
              <w:snapToGrid w:val="0"/>
              <w:spacing w:before="120" w:after="120" w:line="240" w:lineRule="auto"/>
              <w:jc w:val="both"/>
              <w:rPr>
                <w:rFonts w:ascii="Times New Roman" w:eastAsia="Times New Roman" w:hAnsi="Times New Roman" w:cs="Times New Roman"/>
                <w:kern w:val="0"/>
                <w14:ligatures w14:val="none"/>
              </w:rPr>
            </w:pPr>
            <w:r w:rsidRPr="00B92895">
              <w:rPr>
                <w:rFonts w:ascii="Times New Roman" w:eastAsia="Times New Roman" w:hAnsi="Times New Roman" w:cs="Times New Roman"/>
                <w:kern w:val="0"/>
                <w:sz w:val="21"/>
                <w:szCs w:val="21"/>
                <w14:ligatures w14:val="none"/>
              </w:rPr>
              <w:t>[...]</w:t>
            </w:r>
          </w:p>
        </w:tc>
        <w:tc>
          <w:tcPr>
            <w:tcW w:w="0" w:type="auto"/>
            <w:tcBorders>
              <w:top w:val="nil"/>
              <w:left w:val="nil"/>
              <w:bottom w:val="nil"/>
              <w:right w:val="nil"/>
            </w:tcBorders>
            <w:vAlign w:val="center"/>
            <w:hideMark/>
          </w:tcPr>
          <w:p w14:paraId="66DB3E44" w14:textId="77777777" w:rsidR="00B92895" w:rsidRPr="00B92895" w:rsidRDefault="00B92895" w:rsidP="00B92895">
            <w:pPr>
              <w:spacing w:before="100" w:beforeAutospacing="1" w:after="100" w:afterAutospacing="1" w:line="240" w:lineRule="auto"/>
              <w:rPr>
                <w:rFonts w:ascii="Times New Roman" w:eastAsia="Times New Roman" w:hAnsi="Times New Roman" w:cs="Times New Roman"/>
                <w:kern w:val="0"/>
                <w14:ligatures w14:val="none"/>
              </w:rPr>
            </w:pPr>
          </w:p>
        </w:tc>
      </w:tr>
      <w:tr w:rsidR="00B92895" w:rsidRPr="00B92895" w14:paraId="0DA0012D" w14:textId="77777777" w:rsidTr="00B92895">
        <w:tc>
          <w:tcPr>
            <w:tcW w:w="2415" w:type="dxa"/>
            <w:tcMar>
              <w:top w:w="0" w:type="dxa"/>
              <w:left w:w="108" w:type="dxa"/>
              <w:bottom w:w="0" w:type="dxa"/>
              <w:right w:w="108" w:type="dxa"/>
            </w:tcMar>
            <w:hideMark/>
          </w:tcPr>
          <w:p w14:paraId="447D75C4" w14:textId="77777777" w:rsidR="00B92895" w:rsidRPr="00B92895" w:rsidRDefault="00B92895" w:rsidP="00B92895">
            <w:pPr>
              <w:snapToGrid w:val="0"/>
              <w:spacing w:before="120" w:after="120" w:line="240" w:lineRule="auto"/>
              <w:ind w:firstLine="45"/>
              <w:jc w:val="both"/>
              <w:rPr>
                <w:rFonts w:ascii="Times New Roman" w:eastAsia="Times New Roman" w:hAnsi="Times New Roman" w:cs="Times New Roman"/>
                <w:kern w:val="0"/>
                <w14:ligatures w14:val="none"/>
              </w:rPr>
            </w:pPr>
            <w:r w:rsidRPr="00B92895">
              <w:rPr>
                <w:rFonts w:ascii="Times New Roman" w:eastAsia="Times New Roman" w:hAnsi="Times New Roman" w:cs="Times New Roman"/>
                <w:kern w:val="0"/>
                <w:sz w:val="21"/>
                <w:szCs w:val="21"/>
                <w14:ligatures w14:val="none"/>
              </w:rPr>
              <w:t>Đại diện bởi</w:t>
            </w:r>
          </w:p>
        </w:tc>
        <w:tc>
          <w:tcPr>
            <w:tcW w:w="285" w:type="dxa"/>
            <w:tcMar>
              <w:top w:w="0" w:type="dxa"/>
              <w:left w:w="108" w:type="dxa"/>
              <w:bottom w:w="0" w:type="dxa"/>
              <w:right w:w="108" w:type="dxa"/>
            </w:tcMar>
            <w:hideMark/>
          </w:tcPr>
          <w:p w14:paraId="1C1BA690" w14:textId="77777777" w:rsidR="00B92895" w:rsidRPr="00B92895" w:rsidRDefault="00B92895" w:rsidP="00B92895">
            <w:pPr>
              <w:snapToGrid w:val="0"/>
              <w:spacing w:before="120" w:after="120" w:line="240" w:lineRule="auto"/>
              <w:jc w:val="both"/>
              <w:rPr>
                <w:rFonts w:ascii="Times New Roman" w:eastAsia="Times New Roman" w:hAnsi="Times New Roman" w:cs="Times New Roman"/>
                <w:kern w:val="0"/>
                <w14:ligatures w14:val="none"/>
              </w:rPr>
            </w:pPr>
            <w:r w:rsidRPr="00B92895">
              <w:rPr>
                <w:rFonts w:ascii="Times New Roman" w:eastAsia="Times New Roman" w:hAnsi="Times New Roman" w:cs="Times New Roman"/>
                <w:kern w:val="0"/>
                <w:sz w:val="21"/>
                <w:szCs w:val="21"/>
                <w14:ligatures w14:val="none"/>
              </w:rPr>
              <w:t>:</w:t>
            </w:r>
          </w:p>
        </w:tc>
        <w:tc>
          <w:tcPr>
            <w:tcW w:w="6810" w:type="dxa"/>
            <w:tcMar>
              <w:top w:w="0" w:type="dxa"/>
              <w:left w:w="108" w:type="dxa"/>
              <w:bottom w:w="0" w:type="dxa"/>
              <w:right w:w="108" w:type="dxa"/>
            </w:tcMar>
            <w:hideMark/>
          </w:tcPr>
          <w:p w14:paraId="6BD1AB4A" w14:textId="77777777" w:rsidR="00B92895" w:rsidRPr="00B92895" w:rsidRDefault="00B92895" w:rsidP="00B92895">
            <w:pPr>
              <w:snapToGrid w:val="0"/>
              <w:spacing w:before="120" w:after="120" w:line="240" w:lineRule="auto"/>
              <w:jc w:val="both"/>
              <w:rPr>
                <w:rFonts w:ascii="Times New Roman" w:eastAsia="Times New Roman" w:hAnsi="Times New Roman" w:cs="Times New Roman"/>
                <w:kern w:val="0"/>
                <w14:ligatures w14:val="none"/>
              </w:rPr>
            </w:pPr>
            <w:r w:rsidRPr="00B92895">
              <w:rPr>
                <w:rFonts w:ascii="Times New Roman" w:eastAsia="Times New Roman" w:hAnsi="Times New Roman" w:cs="Times New Roman"/>
                <w:kern w:val="0"/>
                <w:sz w:val="21"/>
                <w:szCs w:val="21"/>
                <w14:ligatures w14:val="none"/>
              </w:rPr>
              <w:t>[...]</w:t>
            </w:r>
          </w:p>
        </w:tc>
        <w:tc>
          <w:tcPr>
            <w:tcW w:w="0" w:type="auto"/>
            <w:tcBorders>
              <w:top w:val="nil"/>
              <w:left w:val="nil"/>
              <w:bottom w:val="nil"/>
              <w:right w:val="nil"/>
            </w:tcBorders>
            <w:vAlign w:val="center"/>
            <w:hideMark/>
          </w:tcPr>
          <w:p w14:paraId="65A532F0" w14:textId="77777777" w:rsidR="00B92895" w:rsidRPr="00B92895" w:rsidRDefault="00B92895" w:rsidP="00B92895">
            <w:pPr>
              <w:spacing w:before="100" w:beforeAutospacing="1" w:after="100" w:afterAutospacing="1" w:line="240" w:lineRule="auto"/>
              <w:rPr>
                <w:rFonts w:ascii="Times New Roman" w:eastAsia="Times New Roman" w:hAnsi="Times New Roman" w:cs="Times New Roman"/>
                <w:kern w:val="0"/>
                <w14:ligatures w14:val="none"/>
              </w:rPr>
            </w:pPr>
          </w:p>
        </w:tc>
      </w:tr>
      <w:tr w:rsidR="00B92895" w:rsidRPr="00B92895" w14:paraId="0D53ECD1" w14:textId="77777777" w:rsidTr="00B92895">
        <w:tc>
          <w:tcPr>
            <w:tcW w:w="2415" w:type="dxa"/>
            <w:tcMar>
              <w:top w:w="0" w:type="dxa"/>
              <w:left w:w="108" w:type="dxa"/>
              <w:bottom w:w="0" w:type="dxa"/>
              <w:right w:w="108" w:type="dxa"/>
            </w:tcMar>
            <w:hideMark/>
          </w:tcPr>
          <w:p w14:paraId="4E59C29C" w14:textId="77777777" w:rsidR="00B92895" w:rsidRPr="00B92895" w:rsidRDefault="00B92895" w:rsidP="00B92895">
            <w:pPr>
              <w:snapToGrid w:val="0"/>
              <w:spacing w:before="120" w:after="120" w:line="240" w:lineRule="auto"/>
              <w:ind w:firstLine="45"/>
              <w:jc w:val="both"/>
              <w:rPr>
                <w:rFonts w:ascii="Times New Roman" w:eastAsia="Times New Roman" w:hAnsi="Times New Roman" w:cs="Times New Roman"/>
                <w:kern w:val="0"/>
                <w14:ligatures w14:val="none"/>
              </w:rPr>
            </w:pPr>
            <w:r w:rsidRPr="00B92895">
              <w:rPr>
                <w:rFonts w:ascii="Times New Roman" w:eastAsia="Times New Roman" w:hAnsi="Times New Roman" w:cs="Times New Roman"/>
                <w:kern w:val="0"/>
                <w:sz w:val="21"/>
                <w:szCs w:val="21"/>
                <w14:ligatures w14:val="none"/>
              </w:rPr>
              <w:t>Chức danh</w:t>
            </w:r>
          </w:p>
        </w:tc>
        <w:tc>
          <w:tcPr>
            <w:tcW w:w="285" w:type="dxa"/>
            <w:tcMar>
              <w:top w:w="0" w:type="dxa"/>
              <w:left w:w="108" w:type="dxa"/>
              <w:bottom w:w="0" w:type="dxa"/>
              <w:right w:w="108" w:type="dxa"/>
            </w:tcMar>
            <w:hideMark/>
          </w:tcPr>
          <w:p w14:paraId="648BBB67" w14:textId="77777777" w:rsidR="00B92895" w:rsidRPr="00B92895" w:rsidRDefault="00B92895" w:rsidP="00B92895">
            <w:pPr>
              <w:snapToGrid w:val="0"/>
              <w:spacing w:before="120" w:after="120" w:line="240" w:lineRule="auto"/>
              <w:jc w:val="both"/>
              <w:rPr>
                <w:rFonts w:ascii="Times New Roman" w:eastAsia="Times New Roman" w:hAnsi="Times New Roman" w:cs="Times New Roman"/>
                <w:kern w:val="0"/>
                <w14:ligatures w14:val="none"/>
              </w:rPr>
            </w:pPr>
            <w:r w:rsidRPr="00B92895">
              <w:rPr>
                <w:rFonts w:ascii="Times New Roman" w:eastAsia="Times New Roman" w:hAnsi="Times New Roman" w:cs="Times New Roman"/>
                <w:kern w:val="0"/>
                <w:sz w:val="21"/>
                <w:szCs w:val="21"/>
                <w14:ligatures w14:val="none"/>
              </w:rPr>
              <w:t>:</w:t>
            </w:r>
          </w:p>
        </w:tc>
        <w:tc>
          <w:tcPr>
            <w:tcW w:w="6810" w:type="dxa"/>
            <w:tcMar>
              <w:top w:w="0" w:type="dxa"/>
              <w:left w:w="108" w:type="dxa"/>
              <w:bottom w:w="0" w:type="dxa"/>
              <w:right w:w="108" w:type="dxa"/>
            </w:tcMar>
            <w:hideMark/>
          </w:tcPr>
          <w:p w14:paraId="5FA14B5D" w14:textId="77777777" w:rsidR="00B92895" w:rsidRPr="00B92895" w:rsidRDefault="00B92895" w:rsidP="00B92895">
            <w:pPr>
              <w:snapToGrid w:val="0"/>
              <w:spacing w:before="120" w:after="120" w:line="240" w:lineRule="auto"/>
              <w:jc w:val="both"/>
              <w:rPr>
                <w:rFonts w:ascii="Times New Roman" w:eastAsia="Times New Roman" w:hAnsi="Times New Roman" w:cs="Times New Roman"/>
                <w:kern w:val="0"/>
                <w14:ligatures w14:val="none"/>
              </w:rPr>
            </w:pPr>
            <w:r w:rsidRPr="00B92895">
              <w:rPr>
                <w:rFonts w:ascii="Times New Roman" w:eastAsia="Times New Roman" w:hAnsi="Times New Roman" w:cs="Times New Roman"/>
                <w:kern w:val="0"/>
                <w:sz w:val="21"/>
                <w:szCs w:val="21"/>
                <w14:ligatures w14:val="none"/>
              </w:rPr>
              <w:t>[...] – Người đại diện theo pháp luật</w:t>
            </w:r>
          </w:p>
        </w:tc>
        <w:tc>
          <w:tcPr>
            <w:tcW w:w="0" w:type="auto"/>
            <w:tcBorders>
              <w:top w:val="nil"/>
              <w:left w:val="nil"/>
              <w:bottom w:val="nil"/>
              <w:right w:val="nil"/>
            </w:tcBorders>
            <w:vAlign w:val="center"/>
            <w:hideMark/>
          </w:tcPr>
          <w:p w14:paraId="49D50CAC" w14:textId="77777777" w:rsidR="00B92895" w:rsidRPr="00B92895" w:rsidRDefault="00B92895" w:rsidP="00B92895">
            <w:pPr>
              <w:spacing w:before="100" w:beforeAutospacing="1" w:after="100" w:afterAutospacing="1" w:line="240" w:lineRule="auto"/>
              <w:rPr>
                <w:rFonts w:ascii="Times New Roman" w:eastAsia="Times New Roman" w:hAnsi="Times New Roman" w:cs="Times New Roman"/>
                <w:kern w:val="0"/>
                <w14:ligatures w14:val="none"/>
              </w:rPr>
            </w:pPr>
          </w:p>
        </w:tc>
      </w:tr>
      <w:tr w:rsidR="00B92895" w:rsidRPr="00B92895" w14:paraId="67A6273F" w14:textId="77777777" w:rsidTr="00B92895">
        <w:tc>
          <w:tcPr>
            <w:tcW w:w="9495" w:type="dxa"/>
            <w:gridSpan w:val="3"/>
            <w:tcMar>
              <w:top w:w="0" w:type="dxa"/>
              <w:left w:w="108" w:type="dxa"/>
              <w:bottom w:w="0" w:type="dxa"/>
              <w:right w:w="108" w:type="dxa"/>
            </w:tcMar>
            <w:hideMark/>
          </w:tcPr>
          <w:p w14:paraId="67B0C898" w14:textId="77777777" w:rsidR="00B92895" w:rsidRPr="00B92895" w:rsidRDefault="00B92895" w:rsidP="00B92895">
            <w:pPr>
              <w:snapToGrid w:val="0"/>
              <w:spacing w:before="120" w:after="120" w:line="240" w:lineRule="auto"/>
              <w:jc w:val="both"/>
              <w:rPr>
                <w:rFonts w:ascii="Times New Roman" w:eastAsia="Times New Roman" w:hAnsi="Times New Roman" w:cs="Times New Roman"/>
                <w:kern w:val="0"/>
                <w14:ligatures w14:val="none"/>
              </w:rPr>
            </w:pPr>
            <w:r w:rsidRPr="00B92895">
              <w:rPr>
                <w:rFonts w:ascii="Times New Roman" w:eastAsia="Times New Roman" w:hAnsi="Times New Roman" w:cs="Times New Roman"/>
                <w:i/>
                <w:iCs/>
                <w:kern w:val="0"/>
                <w:sz w:val="21"/>
                <w:szCs w:val="21"/>
                <w14:ligatures w14:val="none"/>
              </w:rPr>
              <w:t>[Trường hợp một bên là cá nhân thì thay thế thông tin công ty nêu trên bằng các thông tin sau:]</w:t>
            </w:r>
          </w:p>
        </w:tc>
        <w:tc>
          <w:tcPr>
            <w:tcW w:w="0" w:type="auto"/>
            <w:tcBorders>
              <w:top w:val="nil"/>
              <w:left w:val="nil"/>
              <w:bottom w:val="nil"/>
              <w:right w:val="nil"/>
            </w:tcBorders>
            <w:vAlign w:val="center"/>
            <w:hideMark/>
          </w:tcPr>
          <w:p w14:paraId="040C51AE" w14:textId="77777777" w:rsidR="00B92895" w:rsidRPr="00B92895" w:rsidRDefault="00B92895" w:rsidP="00B92895">
            <w:pPr>
              <w:spacing w:before="100" w:beforeAutospacing="1" w:after="100" w:afterAutospacing="1" w:line="240" w:lineRule="auto"/>
              <w:rPr>
                <w:rFonts w:ascii="Times New Roman" w:eastAsia="Times New Roman" w:hAnsi="Times New Roman" w:cs="Times New Roman"/>
                <w:kern w:val="0"/>
                <w14:ligatures w14:val="none"/>
              </w:rPr>
            </w:pPr>
          </w:p>
        </w:tc>
      </w:tr>
      <w:tr w:rsidR="00B92895" w:rsidRPr="00B92895" w14:paraId="2DC61684" w14:textId="77777777" w:rsidTr="00B92895">
        <w:tc>
          <w:tcPr>
            <w:tcW w:w="2415" w:type="dxa"/>
            <w:tcMar>
              <w:top w:w="0" w:type="dxa"/>
              <w:left w:w="108" w:type="dxa"/>
              <w:bottom w:w="0" w:type="dxa"/>
              <w:right w:w="108" w:type="dxa"/>
            </w:tcMar>
            <w:hideMark/>
          </w:tcPr>
          <w:p w14:paraId="6C3C8E13" w14:textId="77777777" w:rsidR="00B92895" w:rsidRPr="00B92895" w:rsidRDefault="00B92895" w:rsidP="00B92895">
            <w:pPr>
              <w:snapToGrid w:val="0"/>
              <w:spacing w:before="120" w:after="120" w:line="240" w:lineRule="auto"/>
              <w:ind w:firstLine="45"/>
              <w:jc w:val="both"/>
              <w:rPr>
                <w:rFonts w:ascii="Times New Roman" w:eastAsia="Times New Roman" w:hAnsi="Times New Roman" w:cs="Times New Roman"/>
                <w:kern w:val="0"/>
                <w14:ligatures w14:val="none"/>
              </w:rPr>
            </w:pPr>
            <w:r w:rsidRPr="00B92895">
              <w:rPr>
                <w:rFonts w:ascii="Times New Roman" w:eastAsia="Times New Roman" w:hAnsi="Times New Roman" w:cs="Times New Roman"/>
                <w:b/>
                <w:bCs/>
                <w:kern w:val="0"/>
                <w:sz w:val="21"/>
                <w:szCs w:val="21"/>
                <w14:ligatures w14:val="none"/>
              </w:rPr>
              <w:t>ÔNG / BÀ</w:t>
            </w:r>
          </w:p>
        </w:tc>
        <w:tc>
          <w:tcPr>
            <w:tcW w:w="285" w:type="dxa"/>
            <w:tcMar>
              <w:top w:w="0" w:type="dxa"/>
              <w:left w:w="108" w:type="dxa"/>
              <w:bottom w:w="0" w:type="dxa"/>
              <w:right w:w="108" w:type="dxa"/>
            </w:tcMar>
            <w:hideMark/>
          </w:tcPr>
          <w:p w14:paraId="6A236836" w14:textId="77777777" w:rsidR="00B92895" w:rsidRPr="00B92895" w:rsidRDefault="00B92895" w:rsidP="00B92895">
            <w:pPr>
              <w:snapToGrid w:val="0"/>
              <w:spacing w:before="120" w:after="120" w:line="240" w:lineRule="auto"/>
              <w:jc w:val="both"/>
              <w:rPr>
                <w:rFonts w:ascii="Times New Roman" w:eastAsia="Times New Roman" w:hAnsi="Times New Roman" w:cs="Times New Roman"/>
                <w:kern w:val="0"/>
                <w14:ligatures w14:val="none"/>
              </w:rPr>
            </w:pPr>
            <w:r w:rsidRPr="00B92895">
              <w:rPr>
                <w:rFonts w:ascii="Times New Roman" w:eastAsia="Times New Roman" w:hAnsi="Times New Roman" w:cs="Times New Roman"/>
                <w:kern w:val="0"/>
                <w:sz w:val="21"/>
                <w:szCs w:val="21"/>
                <w14:ligatures w14:val="none"/>
              </w:rPr>
              <w:t>:</w:t>
            </w:r>
          </w:p>
        </w:tc>
        <w:tc>
          <w:tcPr>
            <w:tcW w:w="6810" w:type="dxa"/>
            <w:tcMar>
              <w:top w:w="0" w:type="dxa"/>
              <w:left w:w="108" w:type="dxa"/>
              <w:bottom w:w="0" w:type="dxa"/>
              <w:right w:w="108" w:type="dxa"/>
            </w:tcMar>
            <w:hideMark/>
          </w:tcPr>
          <w:p w14:paraId="6B61BC73" w14:textId="77777777" w:rsidR="00B92895" w:rsidRPr="00B92895" w:rsidRDefault="00B92895" w:rsidP="00B92895">
            <w:pPr>
              <w:snapToGrid w:val="0"/>
              <w:spacing w:before="120" w:after="120" w:line="240" w:lineRule="auto"/>
              <w:jc w:val="both"/>
              <w:rPr>
                <w:rFonts w:ascii="Times New Roman" w:eastAsia="Times New Roman" w:hAnsi="Times New Roman" w:cs="Times New Roman"/>
                <w:kern w:val="0"/>
                <w14:ligatures w14:val="none"/>
              </w:rPr>
            </w:pPr>
            <w:r w:rsidRPr="00B92895">
              <w:rPr>
                <w:rFonts w:ascii="Times New Roman" w:eastAsia="Times New Roman" w:hAnsi="Times New Roman" w:cs="Times New Roman"/>
                <w:kern w:val="0"/>
                <w:sz w:val="21"/>
                <w:szCs w:val="21"/>
                <w14:ligatures w14:val="none"/>
              </w:rPr>
              <w:t>[...]</w:t>
            </w:r>
          </w:p>
        </w:tc>
        <w:tc>
          <w:tcPr>
            <w:tcW w:w="0" w:type="auto"/>
            <w:tcBorders>
              <w:top w:val="nil"/>
              <w:left w:val="nil"/>
              <w:bottom w:val="nil"/>
              <w:right w:val="nil"/>
            </w:tcBorders>
            <w:vAlign w:val="center"/>
            <w:hideMark/>
          </w:tcPr>
          <w:p w14:paraId="1F878A01" w14:textId="77777777" w:rsidR="00B92895" w:rsidRPr="00B92895" w:rsidRDefault="00B92895" w:rsidP="00B92895">
            <w:pPr>
              <w:spacing w:before="100" w:beforeAutospacing="1" w:after="100" w:afterAutospacing="1" w:line="240" w:lineRule="auto"/>
              <w:rPr>
                <w:rFonts w:ascii="Times New Roman" w:eastAsia="Times New Roman" w:hAnsi="Times New Roman" w:cs="Times New Roman"/>
                <w:kern w:val="0"/>
                <w14:ligatures w14:val="none"/>
              </w:rPr>
            </w:pPr>
          </w:p>
        </w:tc>
      </w:tr>
      <w:tr w:rsidR="00B92895" w:rsidRPr="00B92895" w14:paraId="13EF09BE" w14:textId="77777777" w:rsidTr="00B92895">
        <w:tc>
          <w:tcPr>
            <w:tcW w:w="2415" w:type="dxa"/>
            <w:tcMar>
              <w:top w:w="0" w:type="dxa"/>
              <w:left w:w="108" w:type="dxa"/>
              <w:bottom w:w="0" w:type="dxa"/>
              <w:right w:w="108" w:type="dxa"/>
            </w:tcMar>
            <w:hideMark/>
          </w:tcPr>
          <w:p w14:paraId="235A8ABD" w14:textId="77777777" w:rsidR="00B92895" w:rsidRPr="00B92895" w:rsidRDefault="00B92895" w:rsidP="00B92895">
            <w:pPr>
              <w:snapToGrid w:val="0"/>
              <w:spacing w:before="120" w:after="120" w:line="240" w:lineRule="auto"/>
              <w:ind w:firstLine="45"/>
              <w:jc w:val="both"/>
              <w:rPr>
                <w:rFonts w:ascii="Times New Roman" w:eastAsia="Times New Roman" w:hAnsi="Times New Roman" w:cs="Times New Roman"/>
                <w:kern w:val="0"/>
                <w14:ligatures w14:val="none"/>
              </w:rPr>
            </w:pPr>
            <w:r w:rsidRPr="00B92895">
              <w:rPr>
                <w:rFonts w:ascii="Times New Roman" w:eastAsia="Times New Roman" w:hAnsi="Times New Roman" w:cs="Times New Roman"/>
                <w:kern w:val="0"/>
                <w:sz w:val="21"/>
                <w:szCs w:val="21"/>
                <w14:ligatures w14:val="none"/>
              </w:rPr>
              <w:t>Ngày sinh</w:t>
            </w:r>
          </w:p>
        </w:tc>
        <w:tc>
          <w:tcPr>
            <w:tcW w:w="285" w:type="dxa"/>
            <w:tcMar>
              <w:top w:w="0" w:type="dxa"/>
              <w:left w:w="108" w:type="dxa"/>
              <w:bottom w:w="0" w:type="dxa"/>
              <w:right w:w="108" w:type="dxa"/>
            </w:tcMar>
            <w:hideMark/>
          </w:tcPr>
          <w:p w14:paraId="638944C2" w14:textId="77777777" w:rsidR="00B92895" w:rsidRPr="00B92895" w:rsidRDefault="00B92895" w:rsidP="00B92895">
            <w:pPr>
              <w:snapToGrid w:val="0"/>
              <w:spacing w:before="120" w:after="120" w:line="240" w:lineRule="auto"/>
              <w:jc w:val="both"/>
              <w:rPr>
                <w:rFonts w:ascii="Times New Roman" w:eastAsia="Times New Roman" w:hAnsi="Times New Roman" w:cs="Times New Roman"/>
                <w:kern w:val="0"/>
                <w14:ligatures w14:val="none"/>
              </w:rPr>
            </w:pPr>
            <w:r w:rsidRPr="00B92895">
              <w:rPr>
                <w:rFonts w:ascii="Times New Roman" w:eastAsia="Times New Roman" w:hAnsi="Times New Roman" w:cs="Times New Roman"/>
                <w:kern w:val="0"/>
                <w:sz w:val="21"/>
                <w:szCs w:val="21"/>
                <w14:ligatures w14:val="none"/>
              </w:rPr>
              <w:t>:</w:t>
            </w:r>
          </w:p>
        </w:tc>
        <w:tc>
          <w:tcPr>
            <w:tcW w:w="6810" w:type="dxa"/>
            <w:tcMar>
              <w:top w:w="0" w:type="dxa"/>
              <w:left w:w="108" w:type="dxa"/>
              <w:bottom w:w="0" w:type="dxa"/>
              <w:right w:w="108" w:type="dxa"/>
            </w:tcMar>
            <w:hideMark/>
          </w:tcPr>
          <w:p w14:paraId="241FA6FC" w14:textId="77777777" w:rsidR="00B92895" w:rsidRPr="00B92895" w:rsidRDefault="00B92895" w:rsidP="00B92895">
            <w:pPr>
              <w:snapToGrid w:val="0"/>
              <w:spacing w:before="120" w:after="120" w:line="240" w:lineRule="auto"/>
              <w:jc w:val="both"/>
              <w:rPr>
                <w:rFonts w:ascii="Times New Roman" w:eastAsia="Times New Roman" w:hAnsi="Times New Roman" w:cs="Times New Roman"/>
                <w:kern w:val="0"/>
                <w14:ligatures w14:val="none"/>
              </w:rPr>
            </w:pPr>
            <w:r w:rsidRPr="00B92895">
              <w:rPr>
                <w:rFonts w:ascii="Times New Roman" w:eastAsia="Times New Roman" w:hAnsi="Times New Roman" w:cs="Times New Roman"/>
                <w:kern w:val="0"/>
                <w:sz w:val="21"/>
                <w:szCs w:val="21"/>
                <w14:ligatures w14:val="none"/>
              </w:rPr>
              <w:t>[...]</w:t>
            </w:r>
          </w:p>
        </w:tc>
        <w:tc>
          <w:tcPr>
            <w:tcW w:w="0" w:type="auto"/>
            <w:tcBorders>
              <w:top w:val="nil"/>
              <w:left w:val="nil"/>
              <w:bottom w:val="nil"/>
              <w:right w:val="nil"/>
            </w:tcBorders>
            <w:vAlign w:val="center"/>
            <w:hideMark/>
          </w:tcPr>
          <w:p w14:paraId="6D55E996" w14:textId="77777777" w:rsidR="00B92895" w:rsidRPr="00B92895" w:rsidRDefault="00B92895" w:rsidP="00B92895">
            <w:pPr>
              <w:spacing w:before="100" w:beforeAutospacing="1" w:after="100" w:afterAutospacing="1" w:line="240" w:lineRule="auto"/>
              <w:rPr>
                <w:rFonts w:ascii="Times New Roman" w:eastAsia="Times New Roman" w:hAnsi="Times New Roman" w:cs="Times New Roman"/>
                <w:kern w:val="0"/>
                <w14:ligatures w14:val="none"/>
              </w:rPr>
            </w:pPr>
          </w:p>
        </w:tc>
      </w:tr>
      <w:tr w:rsidR="00B92895" w:rsidRPr="00B92895" w14:paraId="5A38FFD0" w14:textId="77777777" w:rsidTr="00B92895">
        <w:tc>
          <w:tcPr>
            <w:tcW w:w="2415" w:type="dxa"/>
            <w:tcMar>
              <w:top w:w="0" w:type="dxa"/>
              <w:left w:w="108" w:type="dxa"/>
              <w:bottom w:w="0" w:type="dxa"/>
              <w:right w:w="108" w:type="dxa"/>
            </w:tcMar>
            <w:hideMark/>
          </w:tcPr>
          <w:p w14:paraId="54558761" w14:textId="77777777" w:rsidR="00B92895" w:rsidRPr="00B92895" w:rsidRDefault="00B92895" w:rsidP="00B92895">
            <w:pPr>
              <w:snapToGrid w:val="0"/>
              <w:spacing w:before="120" w:after="120" w:line="240" w:lineRule="auto"/>
              <w:ind w:firstLine="45"/>
              <w:jc w:val="both"/>
              <w:rPr>
                <w:rFonts w:ascii="Times New Roman" w:eastAsia="Times New Roman" w:hAnsi="Times New Roman" w:cs="Times New Roman"/>
                <w:kern w:val="0"/>
                <w14:ligatures w14:val="none"/>
              </w:rPr>
            </w:pPr>
            <w:r w:rsidRPr="00B92895">
              <w:rPr>
                <w:rFonts w:ascii="Times New Roman" w:eastAsia="Times New Roman" w:hAnsi="Times New Roman" w:cs="Times New Roman"/>
                <w:kern w:val="0"/>
                <w:sz w:val="21"/>
                <w:szCs w:val="21"/>
                <w14:ligatures w14:val="none"/>
              </w:rPr>
              <w:t>CCCD / CMND</w:t>
            </w:r>
          </w:p>
        </w:tc>
        <w:tc>
          <w:tcPr>
            <w:tcW w:w="285" w:type="dxa"/>
            <w:tcMar>
              <w:top w:w="0" w:type="dxa"/>
              <w:left w:w="108" w:type="dxa"/>
              <w:bottom w:w="0" w:type="dxa"/>
              <w:right w:w="108" w:type="dxa"/>
            </w:tcMar>
            <w:hideMark/>
          </w:tcPr>
          <w:p w14:paraId="70376768" w14:textId="77777777" w:rsidR="00B92895" w:rsidRPr="00B92895" w:rsidRDefault="00B92895" w:rsidP="00B92895">
            <w:pPr>
              <w:snapToGrid w:val="0"/>
              <w:spacing w:before="120" w:after="120" w:line="240" w:lineRule="auto"/>
              <w:jc w:val="both"/>
              <w:rPr>
                <w:rFonts w:ascii="Times New Roman" w:eastAsia="Times New Roman" w:hAnsi="Times New Roman" w:cs="Times New Roman"/>
                <w:kern w:val="0"/>
                <w14:ligatures w14:val="none"/>
              </w:rPr>
            </w:pPr>
            <w:r w:rsidRPr="00B92895">
              <w:rPr>
                <w:rFonts w:ascii="Times New Roman" w:eastAsia="Times New Roman" w:hAnsi="Times New Roman" w:cs="Times New Roman"/>
                <w:kern w:val="0"/>
                <w:sz w:val="21"/>
                <w:szCs w:val="21"/>
                <w14:ligatures w14:val="none"/>
              </w:rPr>
              <w:t>:</w:t>
            </w:r>
          </w:p>
        </w:tc>
        <w:tc>
          <w:tcPr>
            <w:tcW w:w="6810" w:type="dxa"/>
            <w:tcMar>
              <w:top w:w="0" w:type="dxa"/>
              <w:left w:w="108" w:type="dxa"/>
              <w:bottom w:w="0" w:type="dxa"/>
              <w:right w:w="108" w:type="dxa"/>
            </w:tcMar>
            <w:hideMark/>
          </w:tcPr>
          <w:p w14:paraId="1886F273" w14:textId="77777777" w:rsidR="00B92895" w:rsidRPr="00B92895" w:rsidRDefault="00B92895" w:rsidP="00B92895">
            <w:pPr>
              <w:snapToGrid w:val="0"/>
              <w:spacing w:before="120" w:after="120" w:line="240" w:lineRule="auto"/>
              <w:jc w:val="both"/>
              <w:rPr>
                <w:rFonts w:ascii="Times New Roman" w:eastAsia="Times New Roman" w:hAnsi="Times New Roman" w:cs="Times New Roman"/>
                <w:kern w:val="0"/>
                <w14:ligatures w14:val="none"/>
              </w:rPr>
            </w:pPr>
            <w:r w:rsidRPr="00B92895">
              <w:rPr>
                <w:rFonts w:ascii="Times New Roman" w:eastAsia="Times New Roman" w:hAnsi="Times New Roman" w:cs="Times New Roman"/>
                <w:kern w:val="0"/>
                <w:sz w:val="21"/>
                <w:szCs w:val="21"/>
                <w14:ligatures w14:val="none"/>
              </w:rPr>
              <w:t>[...]</w:t>
            </w:r>
          </w:p>
        </w:tc>
        <w:tc>
          <w:tcPr>
            <w:tcW w:w="0" w:type="auto"/>
            <w:tcBorders>
              <w:top w:val="nil"/>
              <w:left w:val="nil"/>
              <w:bottom w:val="nil"/>
              <w:right w:val="nil"/>
            </w:tcBorders>
            <w:vAlign w:val="center"/>
            <w:hideMark/>
          </w:tcPr>
          <w:p w14:paraId="0C0FEE63" w14:textId="77777777" w:rsidR="00B92895" w:rsidRPr="00B92895" w:rsidRDefault="00B92895" w:rsidP="00B92895">
            <w:pPr>
              <w:spacing w:before="100" w:beforeAutospacing="1" w:after="100" w:afterAutospacing="1" w:line="240" w:lineRule="auto"/>
              <w:rPr>
                <w:rFonts w:ascii="Times New Roman" w:eastAsia="Times New Roman" w:hAnsi="Times New Roman" w:cs="Times New Roman"/>
                <w:kern w:val="0"/>
                <w14:ligatures w14:val="none"/>
              </w:rPr>
            </w:pPr>
          </w:p>
        </w:tc>
      </w:tr>
      <w:tr w:rsidR="00B92895" w:rsidRPr="00B92895" w14:paraId="7984BB26" w14:textId="77777777" w:rsidTr="00B92895">
        <w:tc>
          <w:tcPr>
            <w:tcW w:w="2415" w:type="dxa"/>
            <w:tcMar>
              <w:top w:w="0" w:type="dxa"/>
              <w:left w:w="108" w:type="dxa"/>
              <w:bottom w:w="0" w:type="dxa"/>
              <w:right w:w="108" w:type="dxa"/>
            </w:tcMar>
            <w:hideMark/>
          </w:tcPr>
          <w:p w14:paraId="57BAC313" w14:textId="77777777" w:rsidR="00B92895" w:rsidRPr="00B92895" w:rsidRDefault="00B92895" w:rsidP="00B92895">
            <w:pPr>
              <w:snapToGrid w:val="0"/>
              <w:spacing w:before="120" w:after="120" w:line="240" w:lineRule="auto"/>
              <w:ind w:firstLine="45"/>
              <w:jc w:val="both"/>
              <w:rPr>
                <w:rFonts w:ascii="Times New Roman" w:eastAsia="Times New Roman" w:hAnsi="Times New Roman" w:cs="Times New Roman"/>
                <w:kern w:val="0"/>
                <w14:ligatures w14:val="none"/>
              </w:rPr>
            </w:pPr>
            <w:r w:rsidRPr="00B92895">
              <w:rPr>
                <w:rFonts w:ascii="Times New Roman" w:eastAsia="Times New Roman" w:hAnsi="Times New Roman" w:cs="Times New Roman"/>
                <w:kern w:val="0"/>
                <w:sz w:val="21"/>
                <w:szCs w:val="21"/>
                <w14:ligatures w14:val="none"/>
              </w:rPr>
              <w:t>Ngày cấp</w:t>
            </w:r>
          </w:p>
        </w:tc>
        <w:tc>
          <w:tcPr>
            <w:tcW w:w="285" w:type="dxa"/>
            <w:tcMar>
              <w:top w:w="0" w:type="dxa"/>
              <w:left w:w="108" w:type="dxa"/>
              <w:bottom w:w="0" w:type="dxa"/>
              <w:right w:w="108" w:type="dxa"/>
            </w:tcMar>
            <w:hideMark/>
          </w:tcPr>
          <w:p w14:paraId="32DA9B0D" w14:textId="77777777" w:rsidR="00B92895" w:rsidRPr="00B92895" w:rsidRDefault="00B92895" w:rsidP="00B92895">
            <w:pPr>
              <w:snapToGrid w:val="0"/>
              <w:spacing w:before="120" w:after="120" w:line="240" w:lineRule="auto"/>
              <w:jc w:val="both"/>
              <w:rPr>
                <w:rFonts w:ascii="Times New Roman" w:eastAsia="Times New Roman" w:hAnsi="Times New Roman" w:cs="Times New Roman"/>
                <w:kern w:val="0"/>
                <w14:ligatures w14:val="none"/>
              </w:rPr>
            </w:pPr>
            <w:r w:rsidRPr="00B92895">
              <w:rPr>
                <w:rFonts w:ascii="Times New Roman" w:eastAsia="Times New Roman" w:hAnsi="Times New Roman" w:cs="Times New Roman"/>
                <w:kern w:val="0"/>
                <w:sz w:val="21"/>
                <w:szCs w:val="21"/>
                <w14:ligatures w14:val="none"/>
              </w:rPr>
              <w:t>:</w:t>
            </w:r>
          </w:p>
        </w:tc>
        <w:tc>
          <w:tcPr>
            <w:tcW w:w="6810" w:type="dxa"/>
            <w:tcMar>
              <w:top w:w="0" w:type="dxa"/>
              <w:left w:w="108" w:type="dxa"/>
              <w:bottom w:w="0" w:type="dxa"/>
              <w:right w:w="108" w:type="dxa"/>
            </w:tcMar>
            <w:hideMark/>
          </w:tcPr>
          <w:p w14:paraId="077B11D3" w14:textId="77777777" w:rsidR="00B92895" w:rsidRPr="00B92895" w:rsidRDefault="00B92895" w:rsidP="00B92895">
            <w:pPr>
              <w:snapToGrid w:val="0"/>
              <w:spacing w:before="120" w:after="120" w:line="240" w:lineRule="auto"/>
              <w:jc w:val="both"/>
              <w:rPr>
                <w:rFonts w:ascii="Times New Roman" w:eastAsia="Times New Roman" w:hAnsi="Times New Roman" w:cs="Times New Roman"/>
                <w:kern w:val="0"/>
                <w14:ligatures w14:val="none"/>
              </w:rPr>
            </w:pPr>
            <w:r w:rsidRPr="00B92895">
              <w:rPr>
                <w:rFonts w:ascii="Times New Roman" w:eastAsia="Times New Roman" w:hAnsi="Times New Roman" w:cs="Times New Roman"/>
                <w:kern w:val="0"/>
                <w:sz w:val="21"/>
                <w:szCs w:val="21"/>
                <w14:ligatures w14:val="none"/>
              </w:rPr>
              <w:t>[...]</w:t>
            </w:r>
          </w:p>
        </w:tc>
        <w:tc>
          <w:tcPr>
            <w:tcW w:w="0" w:type="auto"/>
            <w:tcBorders>
              <w:top w:val="nil"/>
              <w:left w:val="nil"/>
              <w:bottom w:val="nil"/>
              <w:right w:val="nil"/>
            </w:tcBorders>
            <w:vAlign w:val="center"/>
            <w:hideMark/>
          </w:tcPr>
          <w:p w14:paraId="176785CD" w14:textId="77777777" w:rsidR="00B92895" w:rsidRPr="00B92895" w:rsidRDefault="00B92895" w:rsidP="00B92895">
            <w:pPr>
              <w:spacing w:before="100" w:beforeAutospacing="1" w:after="100" w:afterAutospacing="1" w:line="240" w:lineRule="auto"/>
              <w:rPr>
                <w:rFonts w:ascii="Times New Roman" w:eastAsia="Times New Roman" w:hAnsi="Times New Roman" w:cs="Times New Roman"/>
                <w:kern w:val="0"/>
                <w14:ligatures w14:val="none"/>
              </w:rPr>
            </w:pPr>
          </w:p>
        </w:tc>
      </w:tr>
      <w:tr w:rsidR="00B92895" w:rsidRPr="00B92895" w14:paraId="23741A83" w14:textId="77777777" w:rsidTr="00B92895">
        <w:tc>
          <w:tcPr>
            <w:tcW w:w="2415" w:type="dxa"/>
            <w:tcMar>
              <w:top w:w="0" w:type="dxa"/>
              <w:left w:w="108" w:type="dxa"/>
              <w:bottom w:w="0" w:type="dxa"/>
              <w:right w:w="108" w:type="dxa"/>
            </w:tcMar>
            <w:hideMark/>
          </w:tcPr>
          <w:p w14:paraId="740C8B0D" w14:textId="77777777" w:rsidR="00B92895" w:rsidRPr="00B92895" w:rsidRDefault="00B92895" w:rsidP="00B92895">
            <w:pPr>
              <w:snapToGrid w:val="0"/>
              <w:spacing w:before="120" w:after="120" w:line="240" w:lineRule="auto"/>
              <w:ind w:firstLine="45"/>
              <w:jc w:val="both"/>
              <w:rPr>
                <w:rFonts w:ascii="Times New Roman" w:eastAsia="Times New Roman" w:hAnsi="Times New Roman" w:cs="Times New Roman"/>
                <w:kern w:val="0"/>
                <w14:ligatures w14:val="none"/>
              </w:rPr>
            </w:pPr>
            <w:r w:rsidRPr="00B92895">
              <w:rPr>
                <w:rFonts w:ascii="Times New Roman" w:eastAsia="Times New Roman" w:hAnsi="Times New Roman" w:cs="Times New Roman"/>
                <w:kern w:val="0"/>
                <w:sz w:val="21"/>
                <w:szCs w:val="21"/>
                <w14:ligatures w14:val="none"/>
              </w:rPr>
              <w:t>Địa chỉ:</w:t>
            </w:r>
          </w:p>
        </w:tc>
        <w:tc>
          <w:tcPr>
            <w:tcW w:w="285" w:type="dxa"/>
            <w:tcMar>
              <w:top w:w="0" w:type="dxa"/>
              <w:left w:w="108" w:type="dxa"/>
              <w:bottom w:w="0" w:type="dxa"/>
              <w:right w:w="108" w:type="dxa"/>
            </w:tcMar>
            <w:hideMark/>
          </w:tcPr>
          <w:p w14:paraId="203F6171" w14:textId="77777777" w:rsidR="00B92895" w:rsidRPr="00B92895" w:rsidRDefault="00B92895" w:rsidP="00B92895">
            <w:pPr>
              <w:snapToGrid w:val="0"/>
              <w:spacing w:before="120" w:after="120" w:line="240" w:lineRule="auto"/>
              <w:jc w:val="both"/>
              <w:rPr>
                <w:rFonts w:ascii="Times New Roman" w:eastAsia="Times New Roman" w:hAnsi="Times New Roman" w:cs="Times New Roman"/>
                <w:kern w:val="0"/>
                <w14:ligatures w14:val="none"/>
              </w:rPr>
            </w:pPr>
            <w:r w:rsidRPr="00B92895">
              <w:rPr>
                <w:rFonts w:ascii="Times New Roman" w:eastAsia="Times New Roman" w:hAnsi="Times New Roman" w:cs="Times New Roman"/>
                <w:kern w:val="0"/>
                <w:sz w:val="21"/>
                <w:szCs w:val="21"/>
                <w14:ligatures w14:val="none"/>
              </w:rPr>
              <w:t>:</w:t>
            </w:r>
          </w:p>
        </w:tc>
        <w:tc>
          <w:tcPr>
            <w:tcW w:w="6810" w:type="dxa"/>
            <w:tcMar>
              <w:top w:w="0" w:type="dxa"/>
              <w:left w:w="108" w:type="dxa"/>
              <w:bottom w:w="0" w:type="dxa"/>
              <w:right w:w="108" w:type="dxa"/>
            </w:tcMar>
            <w:hideMark/>
          </w:tcPr>
          <w:p w14:paraId="3A89FF4C" w14:textId="77777777" w:rsidR="00B92895" w:rsidRPr="00B92895" w:rsidRDefault="00B92895" w:rsidP="00B92895">
            <w:pPr>
              <w:snapToGrid w:val="0"/>
              <w:spacing w:before="120" w:after="120" w:line="240" w:lineRule="auto"/>
              <w:jc w:val="both"/>
              <w:rPr>
                <w:rFonts w:ascii="Times New Roman" w:eastAsia="Times New Roman" w:hAnsi="Times New Roman" w:cs="Times New Roman"/>
                <w:kern w:val="0"/>
                <w14:ligatures w14:val="none"/>
              </w:rPr>
            </w:pPr>
            <w:r w:rsidRPr="00B92895">
              <w:rPr>
                <w:rFonts w:ascii="Times New Roman" w:eastAsia="Times New Roman" w:hAnsi="Times New Roman" w:cs="Times New Roman"/>
                <w:kern w:val="0"/>
                <w:sz w:val="21"/>
                <w:szCs w:val="21"/>
                <w14:ligatures w14:val="none"/>
              </w:rPr>
              <w:t>[...]</w:t>
            </w:r>
          </w:p>
        </w:tc>
        <w:tc>
          <w:tcPr>
            <w:tcW w:w="0" w:type="auto"/>
            <w:tcBorders>
              <w:top w:val="nil"/>
              <w:left w:val="nil"/>
              <w:bottom w:val="nil"/>
              <w:right w:val="nil"/>
            </w:tcBorders>
            <w:vAlign w:val="center"/>
            <w:hideMark/>
          </w:tcPr>
          <w:p w14:paraId="5B13D8E1" w14:textId="77777777" w:rsidR="00B92895" w:rsidRPr="00B92895" w:rsidRDefault="00B92895" w:rsidP="00B92895">
            <w:pPr>
              <w:spacing w:before="100" w:beforeAutospacing="1" w:after="100" w:afterAutospacing="1" w:line="240" w:lineRule="auto"/>
              <w:rPr>
                <w:rFonts w:ascii="Times New Roman" w:eastAsia="Times New Roman" w:hAnsi="Times New Roman" w:cs="Times New Roman"/>
                <w:kern w:val="0"/>
                <w14:ligatures w14:val="none"/>
              </w:rPr>
            </w:pPr>
          </w:p>
        </w:tc>
      </w:tr>
      <w:tr w:rsidR="00B92895" w:rsidRPr="00B92895" w14:paraId="67B093F3" w14:textId="77777777" w:rsidTr="00B92895">
        <w:tc>
          <w:tcPr>
            <w:tcW w:w="2415" w:type="dxa"/>
            <w:tcMar>
              <w:top w:w="0" w:type="dxa"/>
              <w:left w:w="108" w:type="dxa"/>
              <w:bottom w:w="0" w:type="dxa"/>
              <w:right w:w="108" w:type="dxa"/>
            </w:tcMar>
            <w:hideMark/>
          </w:tcPr>
          <w:p w14:paraId="3829E736" w14:textId="77777777" w:rsidR="00B92895" w:rsidRPr="00B92895" w:rsidRDefault="00B92895" w:rsidP="00B92895">
            <w:pPr>
              <w:snapToGrid w:val="0"/>
              <w:spacing w:before="120" w:after="120" w:line="240" w:lineRule="auto"/>
              <w:ind w:firstLine="45"/>
              <w:jc w:val="both"/>
              <w:rPr>
                <w:rFonts w:ascii="Times New Roman" w:eastAsia="Times New Roman" w:hAnsi="Times New Roman" w:cs="Times New Roman"/>
                <w:kern w:val="0"/>
                <w14:ligatures w14:val="none"/>
              </w:rPr>
            </w:pPr>
            <w:r w:rsidRPr="00B92895">
              <w:rPr>
                <w:rFonts w:ascii="Times New Roman" w:eastAsia="Times New Roman" w:hAnsi="Times New Roman" w:cs="Times New Roman"/>
                <w:kern w:val="0"/>
                <w:sz w:val="21"/>
                <w:szCs w:val="21"/>
                <w14:ligatures w14:val="none"/>
              </w:rPr>
              <w:t>Điện thoại, email</w:t>
            </w:r>
          </w:p>
        </w:tc>
        <w:tc>
          <w:tcPr>
            <w:tcW w:w="285" w:type="dxa"/>
            <w:tcMar>
              <w:top w:w="0" w:type="dxa"/>
              <w:left w:w="108" w:type="dxa"/>
              <w:bottom w:w="0" w:type="dxa"/>
              <w:right w:w="108" w:type="dxa"/>
            </w:tcMar>
            <w:hideMark/>
          </w:tcPr>
          <w:p w14:paraId="3A97D15E" w14:textId="77777777" w:rsidR="00B92895" w:rsidRPr="00B92895" w:rsidRDefault="00B92895" w:rsidP="00B92895">
            <w:pPr>
              <w:snapToGrid w:val="0"/>
              <w:spacing w:before="120" w:after="120" w:line="240" w:lineRule="auto"/>
              <w:jc w:val="both"/>
              <w:rPr>
                <w:rFonts w:ascii="Times New Roman" w:eastAsia="Times New Roman" w:hAnsi="Times New Roman" w:cs="Times New Roman"/>
                <w:kern w:val="0"/>
                <w14:ligatures w14:val="none"/>
              </w:rPr>
            </w:pPr>
            <w:r w:rsidRPr="00B92895">
              <w:rPr>
                <w:rFonts w:ascii="Times New Roman" w:eastAsia="Times New Roman" w:hAnsi="Times New Roman" w:cs="Times New Roman"/>
                <w:kern w:val="0"/>
                <w:sz w:val="21"/>
                <w:szCs w:val="21"/>
                <w14:ligatures w14:val="none"/>
              </w:rPr>
              <w:t>:</w:t>
            </w:r>
          </w:p>
        </w:tc>
        <w:tc>
          <w:tcPr>
            <w:tcW w:w="6810" w:type="dxa"/>
            <w:tcMar>
              <w:top w:w="0" w:type="dxa"/>
              <w:left w:w="108" w:type="dxa"/>
              <w:bottom w:w="0" w:type="dxa"/>
              <w:right w:w="108" w:type="dxa"/>
            </w:tcMar>
            <w:hideMark/>
          </w:tcPr>
          <w:p w14:paraId="6D47D950" w14:textId="77777777" w:rsidR="00B92895" w:rsidRPr="00B92895" w:rsidRDefault="00B92895" w:rsidP="00B92895">
            <w:pPr>
              <w:snapToGrid w:val="0"/>
              <w:spacing w:before="120" w:after="120" w:line="240" w:lineRule="auto"/>
              <w:jc w:val="both"/>
              <w:rPr>
                <w:rFonts w:ascii="Times New Roman" w:eastAsia="Times New Roman" w:hAnsi="Times New Roman" w:cs="Times New Roman"/>
                <w:kern w:val="0"/>
                <w14:ligatures w14:val="none"/>
              </w:rPr>
            </w:pPr>
            <w:r w:rsidRPr="00B92895">
              <w:rPr>
                <w:rFonts w:ascii="Times New Roman" w:eastAsia="Times New Roman" w:hAnsi="Times New Roman" w:cs="Times New Roman"/>
                <w:kern w:val="0"/>
                <w:sz w:val="21"/>
                <w:szCs w:val="21"/>
                <w14:ligatures w14:val="none"/>
              </w:rPr>
              <w:t>[...]</w:t>
            </w:r>
          </w:p>
        </w:tc>
        <w:tc>
          <w:tcPr>
            <w:tcW w:w="0" w:type="auto"/>
            <w:tcBorders>
              <w:top w:val="nil"/>
              <w:left w:val="nil"/>
              <w:bottom w:val="nil"/>
              <w:right w:val="nil"/>
            </w:tcBorders>
            <w:vAlign w:val="center"/>
            <w:hideMark/>
          </w:tcPr>
          <w:p w14:paraId="7868CDEA" w14:textId="77777777" w:rsidR="00B92895" w:rsidRPr="00B92895" w:rsidRDefault="00B92895" w:rsidP="00B92895">
            <w:pPr>
              <w:spacing w:before="100" w:beforeAutospacing="1" w:after="100" w:afterAutospacing="1" w:line="240" w:lineRule="auto"/>
              <w:rPr>
                <w:rFonts w:ascii="Times New Roman" w:eastAsia="Times New Roman" w:hAnsi="Times New Roman" w:cs="Times New Roman"/>
                <w:kern w:val="0"/>
                <w14:ligatures w14:val="none"/>
              </w:rPr>
            </w:pPr>
          </w:p>
        </w:tc>
      </w:tr>
    </w:tbl>
    <w:p w14:paraId="7C28BA8C" w14:textId="77777777" w:rsidR="00B92895" w:rsidRPr="00B92895" w:rsidRDefault="00B92895" w:rsidP="00B92895">
      <w:pPr>
        <w:snapToGrid w:val="0"/>
        <w:spacing w:after="240" w:line="240" w:lineRule="auto"/>
        <w:ind w:right="-20"/>
        <w:jc w:val="both"/>
        <w:rPr>
          <w:rFonts w:ascii="Times New Roman" w:eastAsia="Times New Roman" w:hAnsi="Times New Roman" w:cs="Times New Roman"/>
          <w:kern w:val="0"/>
          <w14:ligatures w14:val="none"/>
        </w:rPr>
      </w:pPr>
      <w:r w:rsidRPr="00B92895">
        <w:rPr>
          <w:rFonts w:ascii="Times New Roman" w:eastAsia="Times New Roman" w:hAnsi="Times New Roman" w:cs="Times New Roman"/>
          <w:i/>
          <w:iCs/>
          <w:kern w:val="0"/>
          <w:sz w:val="21"/>
          <w:szCs w:val="21"/>
          <w14:ligatures w14:val="none"/>
        </w:rPr>
        <w:t>Mỗi b</w:t>
      </w:r>
      <w:r w:rsidRPr="00B92895">
        <w:rPr>
          <w:rFonts w:ascii="Times New Roman" w:eastAsia="Times New Roman" w:hAnsi="Times New Roman" w:cs="Times New Roman"/>
          <w:i/>
          <w:iCs/>
          <w:spacing w:val="-1"/>
          <w:kern w:val="0"/>
          <w:sz w:val="21"/>
          <w:szCs w:val="21"/>
          <w14:ligatures w14:val="none"/>
        </w:rPr>
        <w:t>ê</w:t>
      </w:r>
      <w:r w:rsidRPr="00B92895">
        <w:rPr>
          <w:rFonts w:ascii="Times New Roman" w:eastAsia="Times New Roman" w:hAnsi="Times New Roman" w:cs="Times New Roman"/>
          <w:i/>
          <w:iCs/>
          <w:kern w:val="0"/>
          <w:sz w:val="21"/>
          <w:szCs w:val="21"/>
          <w14:ligatures w14:val="none"/>
        </w:rPr>
        <w:t>n sau đ</w:t>
      </w:r>
      <w:r w:rsidRPr="00B92895">
        <w:rPr>
          <w:rFonts w:ascii="Times New Roman" w:eastAsia="Times New Roman" w:hAnsi="Times New Roman" w:cs="Times New Roman"/>
          <w:i/>
          <w:iCs/>
          <w:spacing w:val="4"/>
          <w:kern w:val="0"/>
          <w:sz w:val="21"/>
          <w:szCs w:val="21"/>
          <w14:ligatures w14:val="none"/>
        </w:rPr>
        <w:t>â</w:t>
      </w:r>
      <w:r w:rsidRPr="00B92895">
        <w:rPr>
          <w:rFonts w:ascii="Times New Roman" w:eastAsia="Times New Roman" w:hAnsi="Times New Roman" w:cs="Times New Roman"/>
          <w:i/>
          <w:iCs/>
          <w:kern w:val="0"/>
          <w:sz w:val="21"/>
          <w:szCs w:val="21"/>
          <w14:ligatures w14:val="none"/>
        </w:rPr>
        <w:t xml:space="preserve">y </w:t>
      </w:r>
      <w:r w:rsidRPr="00B92895">
        <w:rPr>
          <w:rFonts w:ascii="Times New Roman" w:eastAsia="Times New Roman" w:hAnsi="Times New Roman" w:cs="Times New Roman"/>
          <w:i/>
          <w:iCs/>
          <w:spacing w:val="-2"/>
          <w:kern w:val="0"/>
          <w:sz w:val="21"/>
          <w:szCs w:val="21"/>
          <w14:ligatures w14:val="none"/>
        </w:rPr>
        <w:t>g</w:t>
      </w:r>
      <w:r w:rsidRPr="00B92895">
        <w:rPr>
          <w:rFonts w:ascii="Times New Roman" w:eastAsia="Times New Roman" w:hAnsi="Times New Roman" w:cs="Times New Roman"/>
          <w:i/>
          <w:iCs/>
          <w:kern w:val="0"/>
          <w:sz w:val="21"/>
          <w:szCs w:val="21"/>
          <w14:ligatures w14:val="none"/>
        </w:rPr>
        <w:t>ọi ri</w:t>
      </w:r>
      <w:r w:rsidRPr="00B92895">
        <w:rPr>
          <w:rFonts w:ascii="Times New Roman" w:eastAsia="Times New Roman" w:hAnsi="Times New Roman" w:cs="Times New Roman"/>
          <w:i/>
          <w:iCs/>
          <w:spacing w:val="1"/>
          <w:kern w:val="0"/>
          <w:sz w:val="21"/>
          <w:szCs w:val="21"/>
          <w14:ligatures w14:val="none"/>
        </w:rPr>
        <w:t>ê</w:t>
      </w:r>
      <w:r w:rsidRPr="00B92895">
        <w:rPr>
          <w:rFonts w:ascii="Times New Roman" w:eastAsia="Times New Roman" w:hAnsi="Times New Roman" w:cs="Times New Roman"/>
          <w:i/>
          <w:iCs/>
          <w:kern w:val="0"/>
          <w:sz w:val="21"/>
          <w:szCs w:val="21"/>
          <w14:ligatures w14:val="none"/>
        </w:rPr>
        <w:t xml:space="preserve">ng là </w:t>
      </w:r>
      <w:r w:rsidRPr="00B92895">
        <w:rPr>
          <w:rFonts w:ascii="Times New Roman" w:eastAsia="Times New Roman" w:hAnsi="Times New Roman" w:cs="Times New Roman"/>
          <w:i/>
          <w:iCs/>
          <w:spacing w:val="1"/>
          <w:kern w:val="0"/>
          <w:sz w:val="21"/>
          <w:szCs w:val="21"/>
          <w14:ligatures w14:val="none"/>
        </w:rPr>
        <w:t>“</w:t>
      </w:r>
      <w:r w:rsidRPr="00B92895">
        <w:rPr>
          <w:rFonts w:ascii="Times New Roman" w:eastAsia="Times New Roman" w:hAnsi="Times New Roman" w:cs="Times New Roman"/>
          <w:b/>
          <w:bCs/>
          <w:i/>
          <w:iCs/>
          <w:kern w:val="0"/>
          <w:sz w:val="21"/>
          <w:szCs w:val="21"/>
          <w14:ligatures w14:val="none"/>
        </w:rPr>
        <w:t>B</w:t>
      </w:r>
      <w:r w:rsidRPr="00B92895">
        <w:rPr>
          <w:rFonts w:ascii="Times New Roman" w:eastAsia="Times New Roman" w:hAnsi="Times New Roman" w:cs="Times New Roman"/>
          <w:b/>
          <w:bCs/>
          <w:i/>
          <w:iCs/>
          <w:spacing w:val="-1"/>
          <w:kern w:val="0"/>
          <w:sz w:val="21"/>
          <w:szCs w:val="21"/>
          <w14:ligatures w14:val="none"/>
        </w:rPr>
        <w:t>ê</w:t>
      </w:r>
      <w:r w:rsidRPr="00B92895">
        <w:rPr>
          <w:rFonts w:ascii="Times New Roman" w:eastAsia="Times New Roman" w:hAnsi="Times New Roman" w:cs="Times New Roman"/>
          <w:b/>
          <w:bCs/>
          <w:i/>
          <w:iCs/>
          <w:spacing w:val="1"/>
          <w:kern w:val="0"/>
          <w:sz w:val="21"/>
          <w:szCs w:val="21"/>
          <w14:ligatures w14:val="none"/>
        </w:rPr>
        <w:t>n</w:t>
      </w:r>
      <w:r w:rsidRPr="00B92895">
        <w:rPr>
          <w:rFonts w:ascii="Times New Roman" w:eastAsia="Times New Roman" w:hAnsi="Times New Roman" w:cs="Times New Roman"/>
          <w:i/>
          <w:iCs/>
          <w:spacing w:val="-1"/>
          <w:kern w:val="0"/>
          <w:sz w:val="21"/>
          <w:szCs w:val="21"/>
          <w14:ligatures w14:val="none"/>
        </w:rPr>
        <w:t>”</w:t>
      </w:r>
      <w:r w:rsidRPr="00B92895">
        <w:rPr>
          <w:rFonts w:ascii="Times New Roman" w:eastAsia="Times New Roman" w:hAnsi="Times New Roman" w:cs="Times New Roman"/>
          <w:i/>
          <w:iCs/>
          <w:kern w:val="0"/>
          <w:sz w:val="21"/>
          <w:szCs w:val="21"/>
          <w14:ligatures w14:val="none"/>
        </w:rPr>
        <w:t xml:space="preserve">, </w:t>
      </w:r>
      <w:r w:rsidRPr="00B92895">
        <w:rPr>
          <w:rFonts w:ascii="Times New Roman" w:eastAsia="Times New Roman" w:hAnsi="Times New Roman" w:cs="Times New Roman"/>
          <w:i/>
          <w:iCs/>
          <w:spacing w:val="-2"/>
          <w:kern w:val="0"/>
          <w:sz w:val="21"/>
          <w:szCs w:val="21"/>
          <w14:ligatures w14:val="none"/>
        </w:rPr>
        <w:t>g</w:t>
      </w:r>
      <w:r w:rsidRPr="00B92895">
        <w:rPr>
          <w:rFonts w:ascii="Times New Roman" w:eastAsia="Times New Roman" w:hAnsi="Times New Roman" w:cs="Times New Roman"/>
          <w:i/>
          <w:iCs/>
          <w:kern w:val="0"/>
          <w:sz w:val="21"/>
          <w:szCs w:val="21"/>
          <w14:ligatures w14:val="none"/>
        </w:rPr>
        <w:t>ọi chu</w:t>
      </w:r>
      <w:r w:rsidRPr="00B92895">
        <w:rPr>
          <w:rFonts w:ascii="Times New Roman" w:eastAsia="Times New Roman" w:hAnsi="Times New Roman" w:cs="Times New Roman"/>
          <w:i/>
          <w:iCs/>
          <w:spacing w:val="2"/>
          <w:kern w:val="0"/>
          <w:sz w:val="21"/>
          <w:szCs w:val="21"/>
          <w14:ligatures w14:val="none"/>
        </w:rPr>
        <w:t>n</w:t>
      </w:r>
      <w:r w:rsidRPr="00B92895">
        <w:rPr>
          <w:rFonts w:ascii="Times New Roman" w:eastAsia="Times New Roman" w:hAnsi="Times New Roman" w:cs="Times New Roman"/>
          <w:i/>
          <w:iCs/>
          <w:kern w:val="0"/>
          <w:sz w:val="21"/>
          <w:szCs w:val="21"/>
          <w14:ligatures w14:val="none"/>
        </w:rPr>
        <w:t>g là “</w:t>
      </w:r>
      <w:r w:rsidRPr="00B92895">
        <w:rPr>
          <w:rFonts w:ascii="Times New Roman" w:eastAsia="Times New Roman" w:hAnsi="Times New Roman" w:cs="Times New Roman"/>
          <w:b/>
          <w:bCs/>
          <w:i/>
          <w:iCs/>
          <w:kern w:val="0"/>
          <w:sz w:val="21"/>
          <w:szCs w:val="21"/>
          <w14:ligatures w14:val="none"/>
        </w:rPr>
        <w:t>các B</w:t>
      </w:r>
      <w:r w:rsidRPr="00B92895">
        <w:rPr>
          <w:rFonts w:ascii="Times New Roman" w:eastAsia="Times New Roman" w:hAnsi="Times New Roman" w:cs="Times New Roman"/>
          <w:b/>
          <w:bCs/>
          <w:i/>
          <w:iCs/>
          <w:spacing w:val="-1"/>
          <w:kern w:val="0"/>
          <w:sz w:val="21"/>
          <w:szCs w:val="21"/>
          <w14:ligatures w14:val="none"/>
        </w:rPr>
        <w:t>ê</w:t>
      </w:r>
      <w:r w:rsidRPr="00B92895">
        <w:rPr>
          <w:rFonts w:ascii="Times New Roman" w:eastAsia="Times New Roman" w:hAnsi="Times New Roman" w:cs="Times New Roman"/>
          <w:b/>
          <w:bCs/>
          <w:i/>
          <w:iCs/>
          <w:spacing w:val="1"/>
          <w:kern w:val="0"/>
          <w:sz w:val="21"/>
          <w:szCs w:val="21"/>
          <w14:ligatures w14:val="none"/>
        </w:rPr>
        <w:t>n</w:t>
      </w:r>
      <w:r w:rsidRPr="00B92895">
        <w:rPr>
          <w:rFonts w:ascii="Times New Roman" w:eastAsia="Times New Roman" w:hAnsi="Times New Roman" w:cs="Times New Roman"/>
          <w:i/>
          <w:iCs/>
          <w:spacing w:val="-1"/>
          <w:kern w:val="0"/>
          <w:sz w:val="21"/>
          <w:szCs w:val="21"/>
          <w14:ligatures w14:val="none"/>
        </w:rPr>
        <w:t>”</w:t>
      </w:r>
      <w:r w:rsidRPr="00B92895">
        <w:rPr>
          <w:rFonts w:ascii="Times New Roman" w:eastAsia="Times New Roman" w:hAnsi="Times New Roman" w:cs="Times New Roman"/>
          <w:i/>
          <w:iCs/>
          <w:kern w:val="0"/>
          <w:sz w:val="21"/>
          <w:szCs w:val="21"/>
          <w14:ligatures w14:val="none"/>
        </w:rPr>
        <w:t>.</w:t>
      </w:r>
    </w:p>
    <w:p w14:paraId="418994EE" w14:textId="77777777" w:rsidR="00B92895" w:rsidRPr="00B92895" w:rsidRDefault="00B92895" w:rsidP="00B92895">
      <w:pPr>
        <w:shd w:val="clear" w:color="auto" w:fill="FFFFFF"/>
        <w:spacing w:before="100" w:beforeAutospacing="1" w:after="240" w:line="240" w:lineRule="auto"/>
        <w:jc w:val="both"/>
        <w:rPr>
          <w:rFonts w:ascii="Times New Roman" w:eastAsia="Times New Roman" w:hAnsi="Times New Roman" w:cs="Times New Roman"/>
          <w:kern w:val="0"/>
          <w14:ligatures w14:val="none"/>
        </w:rPr>
      </w:pPr>
      <w:r w:rsidRPr="00B92895">
        <w:rPr>
          <w:rFonts w:ascii="Times New Roman" w:eastAsia="Times New Roman" w:hAnsi="Times New Roman" w:cs="Times New Roman"/>
          <w:b/>
          <w:bCs/>
          <w:kern w:val="0"/>
          <w:sz w:val="21"/>
          <w:szCs w:val="21"/>
          <w:u w:val="single"/>
          <w14:ligatures w14:val="none"/>
        </w:rPr>
        <w:t>XÉT RẰNG</w:t>
      </w:r>
      <w:r w:rsidRPr="00B92895">
        <w:rPr>
          <w:rFonts w:ascii="Times New Roman" w:eastAsia="Times New Roman" w:hAnsi="Times New Roman" w:cs="Times New Roman"/>
          <w:b/>
          <w:bCs/>
          <w:kern w:val="0"/>
          <w:sz w:val="21"/>
          <w:szCs w:val="21"/>
          <w14:ligatures w14:val="none"/>
        </w:rPr>
        <w:t>:</w:t>
      </w:r>
    </w:p>
    <w:p w14:paraId="562342E7" w14:textId="77777777" w:rsidR="00B92895" w:rsidRPr="00B92895" w:rsidRDefault="00B92895" w:rsidP="00B92895">
      <w:pPr>
        <w:numPr>
          <w:ilvl w:val="0"/>
          <w:numId w:val="1"/>
        </w:numPr>
        <w:shd w:val="clear" w:color="auto" w:fill="FFFFFF"/>
        <w:spacing w:after="240" w:line="240" w:lineRule="auto"/>
        <w:jc w:val="both"/>
        <w:rPr>
          <w:rFonts w:ascii="Times New Roman" w:eastAsia="Times New Roman" w:hAnsi="Times New Roman" w:cs="Times New Roman"/>
          <w:kern w:val="0"/>
          <w14:ligatures w14:val="none"/>
        </w:rPr>
      </w:pPr>
      <w:r w:rsidRPr="00B92895">
        <w:rPr>
          <w:rFonts w:ascii="Times New Roman" w:eastAsia="Times New Roman" w:hAnsi="Times New Roman" w:cs="Times New Roman"/>
          <w:i/>
          <w:iCs/>
          <w:kern w:val="0"/>
          <w:sz w:val="21"/>
          <w:szCs w:val="21"/>
          <w14:ligatures w14:val="none"/>
        </w:rPr>
        <w:t>[Giới thiệu tổng quan về bối cảnh giao dịch, năng lực và mục đích giao dịch của Bên A];</w:t>
      </w:r>
    </w:p>
    <w:p w14:paraId="21CA8CF5" w14:textId="77777777" w:rsidR="00B92895" w:rsidRPr="00B92895" w:rsidRDefault="00B92895" w:rsidP="00B92895">
      <w:pPr>
        <w:numPr>
          <w:ilvl w:val="0"/>
          <w:numId w:val="1"/>
        </w:numPr>
        <w:shd w:val="clear" w:color="auto" w:fill="FFFFFF"/>
        <w:spacing w:after="240" w:line="240" w:lineRule="auto"/>
        <w:jc w:val="both"/>
        <w:rPr>
          <w:rFonts w:ascii="Times New Roman" w:eastAsia="Times New Roman" w:hAnsi="Times New Roman" w:cs="Times New Roman"/>
          <w:kern w:val="0"/>
          <w14:ligatures w14:val="none"/>
        </w:rPr>
      </w:pPr>
      <w:r w:rsidRPr="00B92895">
        <w:rPr>
          <w:rFonts w:ascii="Times New Roman" w:eastAsia="Times New Roman" w:hAnsi="Times New Roman" w:cs="Times New Roman"/>
          <w:i/>
          <w:iCs/>
          <w:kern w:val="0"/>
          <w:sz w:val="21"/>
          <w:szCs w:val="21"/>
          <w14:ligatures w14:val="none"/>
        </w:rPr>
        <w:t>[Giới thiệu tổng quan về bối cảnh giao dịch, năng lực và mục đích giao dịch của Bên B];</w:t>
      </w:r>
    </w:p>
    <w:p w14:paraId="728E6233" w14:textId="77777777" w:rsidR="00B92895" w:rsidRPr="00B92895" w:rsidRDefault="00B92895" w:rsidP="00B92895">
      <w:pPr>
        <w:shd w:val="clear" w:color="auto" w:fill="FFFFFF"/>
        <w:spacing w:before="100" w:beforeAutospacing="1" w:after="240" w:line="240" w:lineRule="auto"/>
        <w:jc w:val="both"/>
        <w:rPr>
          <w:rFonts w:ascii="Times New Roman" w:eastAsia="Times New Roman" w:hAnsi="Times New Roman" w:cs="Times New Roman"/>
          <w:kern w:val="0"/>
          <w14:ligatures w14:val="none"/>
        </w:rPr>
      </w:pPr>
      <w:r w:rsidRPr="00B92895">
        <w:rPr>
          <w:rFonts w:ascii="Times New Roman" w:eastAsia="Times New Roman" w:hAnsi="Times New Roman" w:cs="Times New Roman"/>
          <w:b/>
          <w:bCs/>
          <w:i/>
          <w:iCs/>
          <w:kern w:val="0"/>
          <w:sz w:val="21"/>
          <w:szCs w:val="21"/>
          <w14:ligatures w14:val="none"/>
        </w:rPr>
        <w:t xml:space="preserve">DO VẬY, </w:t>
      </w:r>
      <w:r w:rsidRPr="00B92895">
        <w:rPr>
          <w:rFonts w:ascii="Times New Roman" w:eastAsia="Times New Roman" w:hAnsi="Times New Roman" w:cs="Times New Roman"/>
          <w:i/>
          <w:iCs/>
          <w:kern w:val="0"/>
          <w:sz w:val="21"/>
          <w:szCs w:val="21"/>
          <w14:ligatures w14:val="none"/>
        </w:rPr>
        <w:t>các Bên đồng ý ký kết Hợp Đồng Mua Bán Hàng Hóa này theo các điều khoản và điều kiện sau:</w:t>
      </w:r>
    </w:p>
    <w:p w14:paraId="5B5A3E81" w14:textId="77777777" w:rsidR="00B92895" w:rsidRPr="00B92895" w:rsidRDefault="00B92895" w:rsidP="00B92895">
      <w:pPr>
        <w:shd w:val="clear" w:color="auto" w:fill="FFFFFF"/>
        <w:spacing w:before="100" w:beforeAutospacing="1" w:after="240" w:line="240" w:lineRule="auto"/>
        <w:jc w:val="both"/>
        <w:outlineLvl w:val="1"/>
        <w:rPr>
          <w:rFonts w:ascii="Times New Roman" w:eastAsia="Times New Roman" w:hAnsi="Times New Roman" w:cs="Times New Roman"/>
          <w:b/>
          <w:bCs/>
          <w:kern w:val="0"/>
          <w:sz w:val="36"/>
          <w:szCs w:val="36"/>
          <w14:ligatures w14:val="none"/>
        </w:rPr>
      </w:pPr>
      <w:r w:rsidRPr="00B92895">
        <w:rPr>
          <w:rFonts w:ascii="Times New Roman" w:eastAsia="Times New Roman" w:hAnsi="Times New Roman" w:cs="Times New Roman"/>
          <w:b/>
          <w:bCs/>
          <w:color w:val="000000"/>
          <w:kern w:val="0"/>
          <w:sz w:val="21"/>
          <w:szCs w:val="21"/>
          <w14:ligatures w14:val="none"/>
        </w:rPr>
        <w:t>ĐIỀU 1. ĐỐI TƯỢNG CỦA HỢP ĐỒNG</w:t>
      </w:r>
    </w:p>
    <w:p w14:paraId="301CBDFF" w14:textId="77777777" w:rsidR="00B92895" w:rsidRPr="00B92895" w:rsidRDefault="00B92895" w:rsidP="00B92895">
      <w:pPr>
        <w:numPr>
          <w:ilvl w:val="0"/>
          <w:numId w:val="2"/>
        </w:numPr>
        <w:spacing w:after="240" w:line="240" w:lineRule="auto"/>
        <w:jc w:val="both"/>
        <w:rPr>
          <w:rFonts w:ascii="Times New Roman" w:eastAsia="Times New Roman" w:hAnsi="Times New Roman" w:cs="Times New Roman"/>
          <w:kern w:val="0"/>
          <w14:ligatures w14:val="none"/>
        </w:rPr>
      </w:pPr>
      <w:r w:rsidRPr="00B92895">
        <w:rPr>
          <w:rFonts w:ascii="Times New Roman" w:eastAsia="Times New Roman" w:hAnsi="Times New Roman" w:cs="Times New Roman"/>
          <w:color w:val="000000"/>
          <w:kern w:val="0"/>
          <w:sz w:val="21"/>
          <w:szCs w:val="21"/>
          <w14:ligatures w14:val="none"/>
        </w:rPr>
        <w:lastRenderedPageBreak/>
        <w:t xml:space="preserve">Bên A đồng ý mua, Bên B đồng ý bán hàng hóa là: </w:t>
      </w:r>
      <w:r w:rsidRPr="00B92895">
        <w:rPr>
          <w:rFonts w:ascii="Times New Roman" w:eastAsia="Times New Roman" w:hAnsi="Times New Roman" w:cs="Times New Roman"/>
          <w:kern w:val="0"/>
          <w:sz w:val="21"/>
          <w:szCs w:val="21"/>
          <w14:ligatures w14:val="none"/>
        </w:rPr>
        <w:t>[...],</w:t>
      </w:r>
      <w:r w:rsidRPr="00B92895">
        <w:rPr>
          <w:rFonts w:ascii="Times New Roman" w:eastAsia="Times New Roman" w:hAnsi="Times New Roman" w:cs="Times New Roman"/>
          <w:color w:val="000000"/>
          <w:kern w:val="0"/>
          <w:sz w:val="21"/>
          <w:szCs w:val="21"/>
          <w14:ligatures w14:val="none"/>
        </w:rPr>
        <w:t xml:space="preserve"> cụ thể như sau :</w:t>
      </w:r>
    </w:p>
    <w:tbl>
      <w:tblPr>
        <w:tblW w:w="9330" w:type="dxa"/>
        <w:tblCellMar>
          <w:left w:w="0" w:type="dxa"/>
          <w:right w:w="0" w:type="dxa"/>
        </w:tblCellMar>
        <w:tblLook w:val="04A0" w:firstRow="1" w:lastRow="0" w:firstColumn="1" w:lastColumn="0" w:noHBand="0" w:noVBand="1"/>
      </w:tblPr>
      <w:tblGrid>
        <w:gridCol w:w="825"/>
        <w:gridCol w:w="1860"/>
        <w:gridCol w:w="1440"/>
        <w:gridCol w:w="1590"/>
        <w:gridCol w:w="1365"/>
        <w:gridCol w:w="2250"/>
      </w:tblGrid>
      <w:tr w:rsidR="00B92895" w:rsidRPr="00B92895" w14:paraId="7B391BEB" w14:textId="77777777" w:rsidTr="00B92895">
        <w:tc>
          <w:tcPr>
            <w:tcW w:w="82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9B19F06" w14:textId="77777777" w:rsidR="00B92895" w:rsidRPr="00B92895" w:rsidRDefault="00B92895" w:rsidP="00B92895">
            <w:pPr>
              <w:spacing w:before="60" w:after="60" w:line="240" w:lineRule="auto"/>
              <w:jc w:val="center"/>
              <w:rPr>
                <w:rFonts w:ascii="Times New Roman" w:eastAsia="Times New Roman" w:hAnsi="Times New Roman" w:cs="Times New Roman"/>
                <w:kern w:val="0"/>
                <w14:ligatures w14:val="none"/>
              </w:rPr>
            </w:pPr>
            <w:r w:rsidRPr="00B92895">
              <w:rPr>
                <w:rFonts w:ascii="Times New Roman" w:eastAsia="Times New Roman" w:hAnsi="Times New Roman" w:cs="Times New Roman"/>
                <w:b/>
                <w:bCs/>
                <w:color w:val="000000"/>
                <w:kern w:val="0"/>
                <w:sz w:val="21"/>
                <w:szCs w:val="21"/>
                <w14:ligatures w14:val="none"/>
              </w:rPr>
              <w:t>STT</w:t>
            </w:r>
          </w:p>
        </w:tc>
        <w:tc>
          <w:tcPr>
            <w:tcW w:w="18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E2E9CA6" w14:textId="77777777" w:rsidR="00B92895" w:rsidRPr="00B92895" w:rsidRDefault="00B92895" w:rsidP="00B92895">
            <w:pPr>
              <w:spacing w:before="60" w:after="60" w:line="240" w:lineRule="auto"/>
              <w:jc w:val="center"/>
              <w:rPr>
                <w:rFonts w:ascii="Times New Roman" w:eastAsia="Times New Roman" w:hAnsi="Times New Roman" w:cs="Times New Roman"/>
                <w:kern w:val="0"/>
                <w14:ligatures w14:val="none"/>
              </w:rPr>
            </w:pPr>
            <w:r w:rsidRPr="00B92895">
              <w:rPr>
                <w:rFonts w:ascii="Times New Roman" w:eastAsia="Times New Roman" w:hAnsi="Times New Roman" w:cs="Times New Roman"/>
                <w:b/>
                <w:bCs/>
                <w:color w:val="000000"/>
                <w:kern w:val="0"/>
                <w:sz w:val="21"/>
                <w:szCs w:val="21"/>
                <w14:ligatures w14:val="none"/>
              </w:rPr>
              <w:t>TÊN HÀNG HÓA</w:t>
            </w:r>
          </w:p>
        </w:tc>
        <w:tc>
          <w:tcPr>
            <w:tcW w:w="144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D3C3C43" w14:textId="77777777" w:rsidR="00B92895" w:rsidRPr="00B92895" w:rsidRDefault="00B92895" w:rsidP="00B92895">
            <w:pPr>
              <w:spacing w:before="60" w:after="60" w:line="240" w:lineRule="auto"/>
              <w:jc w:val="center"/>
              <w:rPr>
                <w:rFonts w:ascii="Times New Roman" w:eastAsia="Times New Roman" w:hAnsi="Times New Roman" w:cs="Times New Roman"/>
                <w:kern w:val="0"/>
                <w14:ligatures w14:val="none"/>
              </w:rPr>
            </w:pPr>
            <w:r w:rsidRPr="00B92895">
              <w:rPr>
                <w:rFonts w:ascii="Times New Roman" w:eastAsia="Times New Roman" w:hAnsi="Times New Roman" w:cs="Times New Roman"/>
                <w:b/>
                <w:bCs/>
                <w:color w:val="000000"/>
                <w:kern w:val="0"/>
                <w:sz w:val="21"/>
                <w:szCs w:val="21"/>
                <w14:ligatures w14:val="none"/>
              </w:rPr>
              <w:t>ĐƠN VỊ TÍNH</w:t>
            </w:r>
          </w:p>
        </w:tc>
        <w:tc>
          <w:tcPr>
            <w:tcW w:w="159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AE09367" w14:textId="77777777" w:rsidR="00B92895" w:rsidRPr="00B92895" w:rsidRDefault="00B92895" w:rsidP="00B92895">
            <w:pPr>
              <w:spacing w:before="60" w:after="60" w:line="240" w:lineRule="auto"/>
              <w:jc w:val="center"/>
              <w:rPr>
                <w:rFonts w:ascii="Times New Roman" w:eastAsia="Times New Roman" w:hAnsi="Times New Roman" w:cs="Times New Roman"/>
                <w:kern w:val="0"/>
                <w14:ligatures w14:val="none"/>
              </w:rPr>
            </w:pPr>
            <w:r w:rsidRPr="00B92895">
              <w:rPr>
                <w:rFonts w:ascii="Times New Roman" w:eastAsia="Times New Roman" w:hAnsi="Times New Roman" w:cs="Times New Roman"/>
                <w:b/>
                <w:bCs/>
                <w:color w:val="000000"/>
                <w:kern w:val="0"/>
                <w:sz w:val="21"/>
                <w:szCs w:val="21"/>
                <w14:ligatures w14:val="none"/>
              </w:rPr>
              <w:t>SỐ LƯỢNG</w:t>
            </w:r>
          </w:p>
        </w:tc>
        <w:tc>
          <w:tcPr>
            <w:tcW w:w="136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483D80C" w14:textId="77777777" w:rsidR="00B92895" w:rsidRPr="00B92895" w:rsidRDefault="00B92895" w:rsidP="00B92895">
            <w:pPr>
              <w:spacing w:before="60" w:after="60" w:line="240" w:lineRule="auto"/>
              <w:jc w:val="center"/>
              <w:rPr>
                <w:rFonts w:ascii="Times New Roman" w:eastAsia="Times New Roman" w:hAnsi="Times New Roman" w:cs="Times New Roman"/>
                <w:kern w:val="0"/>
                <w14:ligatures w14:val="none"/>
              </w:rPr>
            </w:pPr>
            <w:r w:rsidRPr="00B92895">
              <w:rPr>
                <w:rFonts w:ascii="Times New Roman" w:eastAsia="Times New Roman" w:hAnsi="Times New Roman" w:cs="Times New Roman"/>
                <w:b/>
                <w:bCs/>
                <w:color w:val="000000"/>
                <w:kern w:val="0"/>
                <w:sz w:val="21"/>
                <w:szCs w:val="21"/>
                <w14:ligatures w14:val="none"/>
              </w:rPr>
              <w:t>ĐƠN GIÁ</w:t>
            </w:r>
          </w:p>
          <w:p w14:paraId="21040121" w14:textId="77777777" w:rsidR="00B92895" w:rsidRPr="00B92895" w:rsidRDefault="00B92895" w:rsidP="00B92895">
            <w:pPr>
              <w:spacing w:before="60" w:after="60" w:line="240" w:lineRule="auto"/>
              <w:jc w:val="center"/>
              <w:rPr>
                <w:rFonts w:ascii="Times New Roman" w:eastAsia="Times New Roman" w:hAnsi="Times New Roman" w:cs="Times New Roman"/>
                <w:kern w:val="0"/>
                <w14:ligatures w14:val="none"/>
              </w:rPr>
            </w:pPr>
            <w:r w:rsidRPr="00B92895">
              <w:rPr>
                <w:rFonts w:ascii="Times New Roman" w:eastAsia="Times New Roman" w:hAnsi="Times New Roman" w:cs="Times New Roman"/>
                <w:b/>
                <w:bCs/>
                <w:color w:val="000000"/>
                <w:kern w:val="0"/>
                <w:sz w:val="21"/>
                <w:szCs w:val="21"/>
                <w14:ligatures w14:val="none"/>
              </w:rPr>
              <w:t>(VND)</w:t>
            </w:r>
          </w:p>
        </w:tc>
        <w:tc>
          <w:tcPr>
            <w:tcW w:w="225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1AC0E61" w14:textId="77777777" w:rsidR="00B92895" w:rsidRPr="00B92895" w:rsidRDefault="00B92895" w:rsidP="00B92895">
            <w:pPr>
              <w:spacing w:before="60" w:after="60" w:line="240" w:lineRule="auto"/>
              <w:jc w:val="center"/>
              <w:rPr>
                <w:rFonts w:ascii="Times New Roman" w:eastAsia="Times New Roman" w:hAnsi="Times New Roman" w:cs="Times New Roman"/>
                <w:kern w:val="0"/>
                <w14:ligatures w14:val="none"/>
              </w:rPr>
            </w:pPr>
            <w:r w:rsidRPr="00B92895">
              <w:rPr>
                <w:rFonts w:ascii="Times New Roman" w:eastAsia="Times New Roman" w:hAnsi="Times New Roman" w:cs="Times New Roman"/>
                <w:b/>
                <w:bCs/>
                <w:color w:val="000000"/>
                <w:kern w:val="0"/>
                <w:sz w:val="21"/>
                <w:szCs w:val="21"/>
                <w14:ligatures w14:val="none"/>
              </w:rPr>
              <w:t>THÀNH TIỀN</w:t>
            </w:r>
          </w:p>
          <w:p w14:paraId="30B06C57" w14:textId="77777777" w:rsidR="00B92895" w:rsidRPr="00B92895" w:rsidRDefault="00B92895" w:rsidP="00B92895">
            <w:pPr>
              <w:spacing w:before="60" w:after="60" w:line="240" w:lineRule="auto"/>
              <w:jc w:val="center"/>
              <w:rPr>
                <w:rFonts w:ascii="Times New Roman" w:eastAsia="Times New Roman" w:hAnsi="Times New Roman" w:cs="Times New Roman"/>
                <w:kern w:val="0"/>
                <w14:ligatures w14:val="none"/>
              </w:rPr>
            </w:pPr>
            <w:r w:rsidRPr="00B92895">
              <w:rPr>
                <w:rFonts w:ascii="Times New Roman" w:eastAsia="Times New Roman" w:hAnsi="Times New Roman" w:cs="Times New Roman"/>
                <w:b/>
                <w:bCs/>
                <w:color w:val="000000"/>
                <w:kern w:val="0"/>
                <w:sz w:val="21"/>
                <w:szCs w:val="21"/>
                <w14:ligatures w14:val="none"/>
              </w:rPr>
              <w:t>(VND)</w:t>
            </w:r>
          </w:p>
        </w:tc>
      </w:tr>
      <w:tr w:rsidR="00B92895" w:rsidRPr="00B92895" w14:paraId="11D9735B" w14:textId="77777777" w:rsidTr="00B92895">
        <w:trPr>
          <w:trHeight w:val="675"/>
        </w:trPr>
        <w:tc>
          <w:tcPr>
            <w:tcW w:w="8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8F1102A" w14:textId="77777777" w:rsidR="00B92895" w:rsidRPr="00B92895" w:rsidRDefault="00B92895" w:rsidP="00B92895">
            <w:pPr>
              <w:spacing w:before="60" w:after="60" w:line="240" w:lineRule="auto"/>
              <w:jc w:val="both"/>
              <w:rPr>
                <w:rFonts w:ascii="Times New Roman" w:eastAsia="Times New Roman" w:hAnsi="Times New Roman" w:cs="Times New Roman"/>
                <w:kern w:val="0"/>
                <w14:ligatures w14:val="none"/>
              </w:rPr>
            </w:pPr>
            <w:r w:rsidRPr="00B92895">
              <w:rPr>
                <w:rFonts w:ascii="Times New Roman" w:eastAsia="Times New Roman" w:hAnsi="Times New Roman" w:cs="Times New Roman"/>
                <w:color w:val="000000"/>
                <w:kern w:val="0"/>
                <w:sz w:val="21"/>
                <w:szCs w:val="21"/>
                <w14:ligatures w14:val="none"/>
              </w:rPr>
              <w:t> </w:t>
            </w:r>
          </w:p>
        </w:tc>
        <w:tc>
          <w:tcPr>
            <w:tcW w:w="1860" w:type="dxa"/>
            <w:tcBorders>
              <w:top w:val="nil"/>
              <w:left w:val="nil"/>
              <w:bottom w:val="single" w:sz="8" w:space="0" w:color="auto"/>
              <w:right w:val="single" w:sz="8" w:space="0" w:color="auto"/>
            </w:tcBorders>
            <w:tcMar>
              <w:top w:w="0" w:type="dxa"/>
              <w:left w:w="108" w:type="dxa"/>
              <w:bottom w:w="0" w:type="dxa"/>
              <w:right w:w="108" w:type="dxa"/>
            </w:tcMar>
            <w:hideMark/>
          </w:tcPr>
          <w:p w14:paraId="3305F699" w14:textId="77777777" w:rsidR="00B92895" w:rsidRPr="00B92895" w:rsidRDefault="00B92895" w:rsidP="00B92895">
            <w:pPr>
              <w:spacing w:before="60" w:after="60" w:line="240" w:lineRule="auto"/>
              <w:jc w:val="both"/>
              <w:rPr>
                <w:rFonts w:ascii="Times New Roman" w:eastAsia="Times New Roman" w:hAnsi="Times New Roman" w:cs="Times New Roman"/>
                <w:kern w:val="0"/>
                <w14:ligatures w14:val="none"/>
              </w:rPr>
            </w:pPr>
            <w:r w:rsidRPr="00B92895">
              <w:rPr>
                <w:rFonts w:ascii="Times New Roman" w:eastAsia="Times New Roman" w:hAnsi="Times New Roman" w:cs="Times New Roman"/>
                <w:color w:val="000000"/>
                <w:kern w:val="0"/>
                <w:sz w:val="21"/>
                <w:szCs w:val="21"/>
                <w14:ligatures w14:val="none"/>
              </w:rPr>
              <w:t> </w:t>
            </w:r>
          </w:p>
        </w:tc>
        <w:tc>
          <w:tcPr>
            <w:tcW w:w="1440" w:type="dxa"/>
            <w:tcBorders>
              <w:top w:val="nil"/>
              <w:left w:val="nil"/>
              <w:bottom w:val="single" w:sz="8" w:space="0" w:color="auto"/>
              <w:right w:val="single" w:sz="8" w:space="0" w:color="auto"/>
            </w:tcBorders>
            <w:tcMar>
              <w:top w:w="0" w:type="dxa"/>
              <w:left w:w="108" w:type="dxa"/>
              <w:bottom w:w="0" w:type="dxa"/>
              <w:right w:w="108" w:type="dxa"/>
            </w:tcMar>
            <w:hideMark/>
          </w:tcPr>
          <w:p w14:paraId="06D20F2C" w14:textId="77777777" w:rsidR="00B92895" w:rsidRPr="00B92895" w:rsidRDefault="00B92895" w:rsidP="00B92895">
            <w:pPr>
              <w:spacing w:before="60" w:after="60" w:line="240" w:lineRule="auto"/>
              <w:jc w:val="both"/>
              <w:rPr>
                <w:rFonts w:ascii="Times New Roman" w:eastAsia="Times New Roman" w:hAnsi="Times New Roman" w:cs="Times New Roman"/>
                <w:kern w:val="0"/>
                <w14:ligatures w14:val="none"/>
              </w:rPr>
            </w:pPr>
            <w:r w:rsidRPr="00B92895">
              <w:rPr>
                <w:rFonts w:ascii="Times New Roman" w:eastAsia="Times New Roman" w:hAnsi="Times New Roman" w:cs="Times New Roman"/>
                <w:color w:val="000000"/>
                <w:kern w:val="0"/>
                <w:sz w:val="21"/>
                <w:szCs w:val="21"/>
                <w14:ligatures w14:val="none"/>
              </w:rPr>
              <w:t> </w:t>
            </w:r>
          </w:p>
        </w:tc>
        <w:tc>
          <w:tcPr>
            <w:tcW w:w="1590" w:type="dxa"/>
            <w:tcBorders>
              <w:top w:val="nil"/>
              <w:left w:val="nil"/>
              <w:bottom w:val="single" w:sz="8" w:space="0" w:color="auto"/>
              <w:right w:val="single" w:sz="8" w:space="0" w:color="auto"/>
            </w:tcBorders>
            <w:tcMar>
              <w:top w:w="0" w:type="dxa"/>
              <w:left w:w="108" w:type="dxa"/>
              <w:bottom w:w="0" w:type="dxa"/>
              <w:right w:w="108" w:type="dxa"/>
            </w:tcMar>
            <w:hideMark/>
          </w:tcPr>
          <w:p w14:paraId="439CB851" w14:textId="77777777" w:rsidR="00B92895" w:rsidRPr="00B92895" w:rsidRDefault="00B92895" w:rsidP="00B92895">
            <w:pPr>
              <w:spacing w:before="60" w:after="60" w:line="240" w:lineRule="auto"/>
              <w:jc w:val="both"/>
              <w:rPr>
                <w:rFonts w:ascii="Times New Roman" w:eastAsia="Times New Roman" w:hAnsi="Times New Roman" w:cs="Times New Roman"/>
                <w:kern w:val="0"/>
                <w14:ligatures w14:val="none"/>
              </w:rPr>
            </w:pPr>
            <w:r w:rsidRPr="00B92895">
              <w:rPr>
                <w:rFonts w:ascii="Times New Roman" w:eastAsia="Times New Roman" w:hAnsi="Times New Roman" w:cs="Times New Roman"/>
                <w:color w:val="000000"/>
                <w:kern w:val="0"/>
                <w:sz w:val="21"/>
                <w:szCs w:val="21"/>
                <w14:ligatures w14:val="none"/>
              </w:rPr>
              <w:t> </w:t>
            </w:r>
          </w:p>
        </w:tc>
        <w:tc>
          <w:tcPr>
            <w:tcW w:w="1365" w:type="dxa"/>
            <w:tcBorders>
              <w:top w:val="nil"/>
              <w:left w:val="nil"/>
              <w:bottom w:val="single" w:sz="8" w:space="0" w:color="auto"/>
              <w:right w:val="single" w:sz="8" w:space="0" w:color="auto"/>
            </w:tcBorders>
            <w:tcMar>
              <w:top w:w="0" w:type="dxa"/>
              <w:left w:w="108" w:type="dxa"/>
              <w:bottom w:w="0" w:type="dxa"/>
              <w:right w:w="108" w:type="dxa"/>
            </w:tcMar>
            <w:hideMark/>
          </w:tcPr>
          <w:p w14:paraId="6E57D124" w14:textId="77777777" w:rsidR="00B92895" w:rsidRPr="00B92895" w:rsidRDefault="00B92895" w:rsidP="00B92895">
            <w:pPr>
              <w:spacing w:before="60" w:after="60" w:line="240" w:lineRule="auto"/>
              <w:jc w:val="both"/>
              <w:rPr>
                <w:rFonts w:ascii="Times New Roman" w:eastAsia="Times New Roman" w:hAnsi="Times New Roman" w:cs="Times New Roman"/>
                <w:kern w:val="0"/>
                <w14:ligatures w14:val="none"/>
              </w:rPr>
            </w:pPr>
            <w:r w:rsidRPr="00B92895">
              <w:rPr>
                <w:rFonts w:ascii="Times New Roman" w:eastAsia="Times New Roman" w:hAnsi="Times New Roman" w:cs="Times New Roman"/>
                <w:color w:val="000000"/>
                <w:kern w:val="0"/>
                <w:sz w:val="21"/>
                <w:szCs w:val="21"/>
                <w14:ligatures w14:val="none"/>
              </w:rPr>
              <w:t> </w:t>
            </w:r>
          </w:p>
        </w:tc>
        <w:tc>
          <w:tcPr>
            <w:tcW w:w="2250" w:type="dxa"/>
            <w:tcBorders>
              <w:top w:val="nil"/>
              <w:left w:val="nil"/>
              <w:bottom w:val="single" w:sz="8" w:space="0" w:color="auto"/>
              <w:right w:val="single" w:sz="8" w:space="0" w:color="auto"/>
            </w:tcBorders>
            <w:tcMar>
              <w:top w:w="0" w:type="dxa"/>
              <w:left w:w="108" w:type="dxa"/>
              <w:bottom w:w="0" w:type="dxa"/>
              <w:right w:w="108" w:type="dxa"/>
            </w:tcMar>
            <w:hideMark/>
          </w:tcPr>
          <w:p w14:paraId="39FF4A7D" w14:textId="77777777" w:rsidR="00B92895" w:rsidRPr="00B92895" w:rsidRDefault="00B92895" w:rsidP="00B92895">
            <w:pPr>
              <w:spacing w:before="60" w:after="60" w:line="240" w:lineRule="auto"/>
              <w:jc w:val="both"/>
              <w:rPr>
                <w:rFonts w:ascii="Times New Roman" w:eastAsia="Times New Roman" w:hAnsi="Times New Roman" w:cs="Times New Roman"/>
                <w:kern w:val="0"/>
                <w14:ligatures w14:val="none"/>
              </w:rPr>
            </w:pPr>
            <w:r w:rsidRPr="00B92895">
              <w:rPr>
                <w:rFonts w:ascii="Times New Roman" w:eastAsia="Times New Roman" w:hAnsi="Times New Roman" w:cs="Times New Roman"/>
                <w:color w:val="000000"/>
                <w:kern w:val="0"/>
                <w:sz w:val="21"/>
                <w:szCs w:val="21"/>
                <w14:ligatures w14:val="none"/>
              </w:rPr>
              <w:t> </w:t>
            </w:r>
          </w:p>
        </w:tc>
      </w:tr>
      <w:tr w:rsidR="00B92895" w:rsidRPr="00B92895" w14:paraId="32D6454F" w14:textId="77777777" w:rsidTr="00B92895">
        <w:trPr>
          <w:trHeight w:val="405"/>
        </w:trPr>
        <w:tc>
          <w:tcPr>
            <w:tcW w:w="7080"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E2B2AA5" w14:textId="77777777" w:rsidR="00B92895" w:rsidRPr="00B92895" w:rsidRDefault="00B92895" w:rsidP="00B92895">
            <w:pPr>
              <w:spacing w:before="60" w:after="60" w:line="240" w:lineRule="auto"/>
              <w:jc w:val="center"/>
              <w:rPr>
                <w:rFonts w:ascii="Times New Roman" w:eastAsia="Times New Roman" w:hAnsi="Times New Roman" w:cs="Times New Roman"/>
                <w:kern w:val="0"/>
                <w14:ligatures w14:val="none"/>
              </w:rPr>
            </w:pPr>
            <w:r w:rsidRPr="00B92895">
              <w:rPr>
                <w:rFonts w:ascii="Times New Roman" w:eastAsia="Times New Roman" w:hAnsi="Times New Roman" w:cs="Times New Roman"/>
                <w:b/>
                <w:bCs/>
                <w:color w:val="000000"/>
                <w:kern w:val="0"/>
                <w:sz w:val="21"/>
                <w:szCs w:val="21"/>
                <w14:ligatures w14:val="none"/>
              </w:rPr>
              <w:t>Tổng cộng:</w:t>
            </w:r>
          </w:p>
        </w:tc>
        <w:tc>
          <w:tcPr>
            <w:tcW w:w="2250" w:type="dxa"/>
            <w:tcBorders>
              <w:top w:val="nil"/>
              <w:left w:val="nil"/>
              <w:bottom w:val="single" w:sz="8" w:space="0" w:color="auto"/>
              <w:right w:val="single" w:sz="8" w:space="0" w:color="auto"/>
            </w:tcBorders>
            <w:tcMar>
              <w:top w:w="0" w:type="dxa"/>
              <w:left w:w="108" w:type="dxa"/>
              <w:bottom w:w="0" w:type="dxa"/>
              <w:right w:w="108" w:type="dxa"/>
            </w:tcMar>
            <w:hideMark/>
          </w:tcPr>
          <w:p w14:paraId="390FEBCF" w14:textId="77777777" w:rsidR="00B92895" w:rsidRPr="00B92895" w:rsidRDefault="00B92895" w:rsidP="00B92895">
            <w:pPr>
              <w:spacing w:before="60" w:after="60" w:line="240" w:lineRule="auto"/>
              <w:jc w:val="both"/>
              <w:rPr>
                <w:rFonts w:ascii="Times New Roman" w:eastAsia="Times New Roman" w:hAnsi="Times New Roman" w:cs="Times New Roman"/>
                <w:kern w:val="0"/>
                <w14:ligatures w14:val="none"/>
              </w:rPr>
            </w:pPr>
            <w:r w:rsidRPr="00B92895">
              <w:rPr>
                <w:rFonts w:ascii="Times New Roman" w:eastAsia="Times New Roman" w:hAnsi="Times New Roman" w:cs="Times New Roman"/>
                <w:color w:val="000000"/>
                <w:kern w:val="0"/>
                <w:sz w:val="21"/>
                <w:szCs w:val="21"/>
                <w14:ligatures w14:val="none"/>
              </w:rPr>
              <w:t> </w:t>
            </w:r>
          </w:p>
        </w:tc>
      </w:tr>
    </w:tbl>
    <w:p w14:paraId="2FFCC41F" w14:textId="77777777" w:rsidR="00B92895" w:rsidRPr="00B92895" w:rsidRDefault="00B92895" w:rsidP="00B92895">
      <w:pPr>
        <w:spacing w:before="100" w:beforeAutospacing="1" w:after="240" w:line="240" w:lineRule="auto"/>
        <w:jc w:val="both"/>
        <w:outlineLvl w:val="1"/>
        <w:rPr>
          <w:rFonts w:ascii="Times New Roman" w:eastAsia="Times New Roman" w:hAnsi="Times New Roman" w:cs="Times New Roman"/>
          <w:b/>
          <w:bCs/>
          <w:kern w:val="0"/>
          <w:sz w:val="36"/>
          <w:szCs w:val="36"/>
          <w14:ligatures w14:val="none"/>
        </w:rPr>
      </w:pPr>
      <w:r w:rsidRPr="00B92895">
        <w:rPr>
          <w:rFonts w:ascii="Times New Roman" w:eastAsia="Times New Roman" w:hAnsi="Times New Roman" w:cs="Times New Roman"/>
          <w:b/>
          <w:bCs/>
          <w:color w:val="000000"/>
          <w:kern w:val="0"/>
          <w:sz w:val="21"/>
          <w:szCs w:val="21"/>
          <w14:ligatures w14:val="none"/>
        </w:rPr>
        <w:t>ĐIỀU 2. PHƯƠNG THỨC THANH TOÁN</w:t>
      </w:r>
    </w:p>
    <w:p w14:paraId="0EFCA578" w14:textId="77777777" w:rsidR="00B92895" w:rsidRPr="00B92895" w:rsidRDefault="00B92895" w:rsidP="00B92895">
      <w:pPr>
        <w:numPr>
          <w:ilvl w:val="0"/>
          <w:numId w:val="3"/>
        </w:numPr>
        <w:spacing w:after="240" w:line="240" w:lineRule="auto"/>
        <w:jc w:val="both"/>
        <w:rPr>
          <w:rFonts w:ascii="Times New Roman" w:eastAsia="Times New Roman" w:hAnsi="Times New Roman" w:cs="Times New Roman"/>
          <w:kern w:val="0"/>
          <w14:ligatures w14:val="none"/>
        </w:rPr>
      </w:pPr>
      <w:r w:rsidRPr="00B92895">
        <w:rPr>
          <w:rFonts w:ascii="Times New Roman" w:eastAsia="Times New Roman" w:hAnsi="Times New Roman" w:cs="Times New Roman"/>
          <w:color w:val="000000"/>
          <w:kern w:val="0"/>
          <w:sz w:val="21"/>
          <w:szCs w:val="21"/>
          <w14:ligatures w14:val="none"/>
        </w:rPr>
        <w:t xml:space="preserve">Bên A sẽ thanh toán cho Bên B bằng hình thức chuyển khoản ngân hàng theo thông tin tài khoản sau đây: </w:t>
      </w:r>
      <w:r w:rsidRPr="00B92895">
        <w:rPr>
          <w:rFonts w:ascii="Times New Roman" w:eastAsia="Times New Roman" w:hAnsi="Times New Roman" w:cs="Times New Roman"/>
          <w:kern w:val="0"/>
          <w:sz w:val="21"/>
          <w:szCs w:val="21"/>
          <w14:ligatures w14:val="none"/>
        </w:rPr>
        <w:t>[...]</w:t>
      </w:r>
      <w:r w:rsidRPr="00B92895">
        <w:rPr>
          <w:rFonts w:ascii="Times New Roman" w:eastAsia="Times New Roman" w:hAnsi="Times New Roman" w:cs="Times New Roman"/>
          <w:color w:val="000000"/>
          <w:kern w:val="0"/>
          <w:sz w:val="21"/>
          <w:szCs w:val="21"/>
          <w14:ligatures w14:val="none"/>
        </w:rPr>
        <w:t>.</w:t>
      </w:r>
    </w:p>
    <w:p w14:paraId="0D6495A8" w14:textId="77777777" w:rsidR="00B92895" w:rsidRPr="00B92895" w:rsidRDefault="00B92895" w:rsidP="00B92895">
      <w:pPr>
        <w:numPr>
          <w:ilvl w:val="0"/>
          <w:numId w:val="3"/>
        </w:numPr>
        <w:spacing w:after="240" w:line="240" w:lineRule="auto"/>
        <w:jc w:val="both"/>
        <w:rPr>
          <w:rFonts w:ascii="Times New Roman" w:eastAsia="Times New Roman" w:hAnsi="Times New Roman" w:cs="Times New Roman"/>
          <w:kern w:val="0"/>
          <w14:ligatures w14:val="none"/>
        </w:rPr>
      </w:pPr>
      <w:r w:rsidRPr="00B92895">
        <w:rPr>
          <w:rFonts w:ascii="Times New Roman" w:eastAsia="Times New Roman" w:hAnsi="Times New Roman" w:cs="Times New Roman"/>
          <w:color w:val="000000"/>
          <w:kern w:val="0"/>
          <w:sz w:val="21"/>
          <w:szCs w:val="21"/>
          <w14:ligatures w14:val="none"/>
        </w:rPr>
        <w:t xml:space="preserve">Tiến độ thanh toán : </w:t>
      </w:r>
    </w:p>
    <w:p w14:paraId="66CE162F" w14:textId="77777777" w:rsidR="00B92895" w:rsidRPr="00B92895" w:rsidRDefault="00B92895" w:rsidP="00B92895">
      <w:pPr>
        <w:spacing w:before="100" w:beforeAutospacing="1" w:after="240" w:line="240" w:lineRule="auto"/>
        <w:jc w:val="both"/>
        <w:outlineLvl w:val="1"/>
        <w:rPr>
          <w:rFonts w:ascii="Times New Roman" w:eastAsia="Times New Roman" w:hAnsi="Times New Roman" w:cs="Times New Roman"/>
          <w:b/>
          <w:bCs/>
          <w:kern w:val="0"/>
          <w:sz w:val="36"/>
          <w:szCs w:val="36"/>
          <w14:ligatures w14:val="none"/>
        </w:rPr>
      </w:pPr>
      <w:r w:rsidRPr="00B92895">
        <w:rPr>
          <w:rFonts w:ascii="Times New Roman" w:eastAsia="Times New Roman" w:hAnsi="Times New Roman" w:cs="Times New Roman"/>
          <w:b/>
          <w:bCs/>
          <w:color w:val="000000"/>
          <w:kern w:val="0"/>
          <w:sz w:val="21"/>
          <w:szCs w:val="21"/>
          <w14:ligatures w14:val="none"/>
        </w:rPr>
        <w:t>ĐIỀU 3. CHẤT LƯỢNG HÀNG HÓA VÀ YÊU CẦU KỸ THUẬT</w:t>
      </w:r>
    </w:p>
    <w:p w14:paraId="0B360635" w14:textId="77777777" w:rsidR="00B92895" w:rsidRPr="00B92895" w:rsidRDefault="00B92895" w:rsidP="00B92895">
      <w:pPr>
        <w:numPr>
          <w:ilvl w:val="0"/>
          <w:numId w:val="4"/>
        </w:numPr>
        <w:spacing w:after="240" w:line="240" w:lineRule="auto"/>
        <w:jc w:val="both"/>
        <w:rPr>
          <w:rFonts w:ascii="Times New Roman" w:eastAsia="Times New Roman" w:hAnsi="Times New Roman" w:cs="Times New Roman"/>
          <w:kern w:val="0"/>
          <w14:ligatures w14:val="none"/>
        </w:rPr>
      </w:pPr>
      <w:r w:rsidRPr="00B92895">
        <w:rPr>
          <w:rFonts w:ascii="Times New Roman" w:eastAsia="Times New Roman" w:hAnsi="Times New Roman" w:cs="Times New Roman"/>
          <w:color w:val="000000"/>
          <w:kern w:val="0"/>
          <w:sz w:val="21"/>
          <w:szCs w:val="21"/>
          <w14:ligatures w14:val="none"/>
        </w:rPr>
        <w:t>Các loại hàng hóa do Bên B cung cấp cho Bên A đảm bảo tính hợp pháp, đúng điều kiện tiêu chuẩn, nguồn gốc, thông số kỹ thuật và chất lượng như các Bên đã thỏa thuận.</w:t>
      </w:r>
    </w:p>
    <w:p w14:paraId="3298DFC5" w14:textId="77777777" w:rsidR="00B92895" w:rsidRPr="00B92895" w:rsidRDefault="00B92895" w:rsidP="00B92895">
      <w:pPr>
        <w:spacing w:before="100" w:beforeAutospacing="1" w:after="240" w:line="240" w:lineRule="auto"/>
        <w:jc w:val="both"/>
        <w:outlineLvl w:val="1"/>
        <w:rPr>
          <w:rFonts w:ascii="Times New Roman" w:eastAsia="Times New Roman" w:hAnsi="Times New Roman" w:cs="Times New Roman"/>
          <w:b/>
          <w:bCs/>
          <w:kern w:val="0"/>
          <w:sz w:val="36"/>
          <w:szCs w:val="36"/>
          <w14:ligatures w14:val="none"/>
        </w:rPr>
      </w:pPr>
      <w:r w:rsidRPr="00B92895">
        <w:rPr>
          <w:rFonts w:ascii="Times New Roman" w:eastAsia="Times New Roman" w:hAnsi="Times New Roman" w:cs="Times New Roman"/>
          <w:b/>
          <w:bCs/>
          <w:color w:val="000000"/>
          <w:kern w:val="0"/>
          <w:sz w:val="21"/>
          <w:szCs w:val="21"/>
          <w14:ligatures w14:val="none"/>
        </w:rPr>
        <w:t>ĐIỀU 4. PHƯƠNG THỨC GIAO NHẬN HÀNG</w:t>
      </w:r>
    </w:p>
    <w:p w14:paraId="2DCD4B1B" w14:textId="77777777" w:rsidR="00B92895" w:rsidRPr="00B92895" w:rsidRDefault="00B92895" w:rsidP="00B92895">
      <w:pPr>
        <w:numPr>
          <w:ilvl w:val="0"/>
          <w:numId w:val="5"/>
        </w:numPr>
        <w:spacing w:before="100" w:beforeAutospacing="1" w:after="100" w:afterAutospacing="1" w:line="240" w:lineRule="auto"/>
        <w:jc w:val="both"/>
        <w:rPr>
          <w:rFonts w:ascii="Times New Roman" w:eastAsia="Times New Roman" w:hAnsi="Times New Roman" w:cs="Times New Roman"/>
          <w:kern w:val="0"/>
          <w14:ligatures w14:val="none"/>
        </w:rPr>
      </w:pPr>
      <w:r w:rsidRPr="00B92895">
        <w:rPr>
          <w:rFonts w:ascii="Times New Roman" w:eastAsia="Times New Roman" w:hAnsi="Times New Roman" w:cs="Times New Roman"/>
          <w:color w:val="000000"/>
          <w:kern w:val="0"/>
          <w:sz w:val="21"/>
          <w:szCs w:val="21"/>
          <w14:ligatures w14:val="none"/>
        </w:rPr>
        <w:t>Thời gian thực hiện Hợp đồng: Bên B thực hiện công việc theo quy định tại Điều 1.1 Hợp đồng này trong thời hạn 90 (chín mươi) ngày, kể từ ngày nhận được tiền tạm ứng đợt 1 của Bên A.</w:t>
      </w:r>
    </w:p>
    <w:p w14:paraId="37C709AD" w14:textId="77777777" w:rsidR="00B92895" w:rsidRPr="00B92895" w:rsidRDefault="00B92895" w:rsidP="00B92895">
      <w:pPr>
        <w:numPr>
          <w:ilvl w:val="0"/>
          <w:numId w:val="5"/>
        </w:numPr>
        <w:spacing w:before="100" w:beforeAutospacing="1" w:after="100" w:afterAutospacing="1" w:line="240" w:lineRule="auto"/>
        <w:jc w:val="both"/>
        <w:rPr>
          <w:rFonts w:ascii="Times New Roman" w:eastAsia="Times New Roman" w:hAnsi="Times New Roman" w:cs="Times New Roman"/>
          <w:kern w:val="0"/>
          <w14:ligatures w14:val="none"/>
        </w:rPr>
      </w:pPr>
      <w:r w:rsidRPr="00B92895">
        <w:rPr>
          <w:rFonts w:ascii="Times New Roman" w:eastAsia="Times New Roman" w:hAnsi="Times New Roman" w:cs="Times New Roman"/>
          <w:color w:val="000000"/>
          <w:kern w:val="0"/>
          <w:sz w:val="21"/>
          <w:szCs w:val="21"/>
          <w14:ligatures w14:val="none"/>
        </w:rPr>
        <w:t xml:space="preserve">Địa điểm giao hàng: Bên B sẽ giao hàng cho Bên A tại địa chỉ: </w:t>
      </w:r>
      <w:r w:rsidRPr="00B92895">
        <w:rPr>
          <w:rFonts w:ascii="Times New Roman" w:eastAsia="Times New Roman" w:hAnsi="Times New Roman" w:cs="Times New Roman"/>
          <w:kern w:val="0"/>
          <w:sz w:val="21"/>
          <w:szCs w:val="21"/>
          <w14:ligatures w14:val="none"/>
        </w:rPr>
        <w:t>[...]</w:t>
      </w:r>
      <w:r w:rsidRPr="00B92895">
        <w:rPr>
          <w:rFonts w:ascii="Times New Roman" w:eastAsia="Times New Roman" w:hAnsi="Times New Roman" w:cs="Times New Roman"/>
          <w:color w:val="000000"/>
          <w:kern w:val="0"/>
          <w:sz w:val="21"/>
          <w:szCs w:val="21"/>
          <w14:ligatures w14:val="none"/>
        </w:rPr>
        <w:t>.</w:t>
      </w:r>
    </w:p>
    <w:p w14:paraId="69CAF488" w14:textId="77777777" w:rsidR="00B92895" w:rsidRPr="00B92895" w:rsidRDefault="00B92895" w:rsidP="00B92895">
      <w:pPr>
        <w:numPr>
          <w:ilvl w:val="0"/>
          <w:numId w:val="5"/>
        </w:numPr>
        <w:spacing w:before="100" w:beforeAutospacing="1" w:after="100" w:afterAutospacing="1" w:line="240" w:lineRule="auto"/>
        <w:jc w:val="both"/>
        <w:rPr>
          <w:rFonts w:ascii="Times New Roman" w:eastAsia="Times New Roman" w:hAnsi="Times New Roman" w:cs="Times New Roman"/>
          <w:kern w:val="0"/>
          <w14:ligatures w14:val="none"/>
        </w:rPr>
      </w:pPr>
      <w:r w:rsidRPr="00B92895">
        <w:rPr>
          <w:rFonts w:ascii="Times New Roman" w:eastAsia="Times New Roman" w:hAnsi="Times New Roman" w:cs="Times New Roman"/>
          <w:color w:val="000000"/>
          <w:kern w:val="0"/>
          <w:sz w:val="21"/>
          <w:szCs w:val="21"/>
          <w14:ligatures w14:val="none"/>
        </w:rPr>
        <w:t>Phương thức giao hàng: Khi tiến hành nhận hàng, Bên A phải kiểm tra phẩm chất, quy cách, số lượng hàng hóa tại chỗ, nếu phát hiện hàng thiếu hoặc hỏng, vỡ không đúng tiêu chuẩn chất lượng, không phù hợp với Hợp đồng thì phải lập biên bản tại chỗ yêu cầu Bên B hoặc bên vận chuyển, giao hàng xác nhận. Nếu không phát hiện lỗi, hỏng, thiếu hoặc không đúng quy cách chất lượng từ hàng hóa thì bên A phải kết hợp với Bên B ký vào biên bản bàn giao hàng hóa để tiện cho các thủ tục thanh lý Hợp đồng về sau. Bên A sẽ phải trả toàn bộ chi phí vận chuyển, đóng gói và bảo hiểm nếu Bên A yêu cầu Bên B vận chuyển hàng hóa đến địa điểm khác với quy định trong hợp đồng. Thời điểm chuyển rủi ro hàng hóa phát sinh kể từ thời điểm Bên B giao hàng đến địa điểm các bên đã thỏa thuận.</w:t>
      </w:r>
    </w:p>
    <w:p w14:paraId="2A13F893" w14:textId="77777777" w:rsidR="00B92895" w:rsidRPr="00B92895" w:rsidRDefault="00B92895" w:rsidP="00B92895">
      <w:pPr>
        <w:spacing w:before="100" w:beforeAutospacing="1" w:after="240" w:line="240" w:lineRule="auto"/>
        <w:jc w:val="both"/>
        <w:outlineLvl w:val="1"/>
        <w:rPr>
          <w:rFonts w:ascii="Times New Roman" w:eastAsia="Times New Roman" w:hAnsi="Times New Roman" w:cs="Times New Roman"/>
          <w:b/>
          <w:bCs/>
          <w:kern w:val="0"/>
          <w:sz w:val="36"/>
          <w:szCs w:val="36"/>
          <w14:ligatures w14:val="none"/>
        </w:rPr>
      </w:pPr>
      <w:r w:rsidRPr="00B92895">
        <w:rPr>
          <w:rFonts w:ascii="Times New Roman" w:eastAsia="Times New Roman" w:hAnsi="Times New Roman" w:cs="Times New Roman"/>
          <w:b/>
          <w:bCs/>
          <w:color w:val="000000"/>
          <w:kern w:val="0"/>
          <w:sz w:val="21"/>
          <w:szCs w:val="21"/>
          <w14:ligatures w14:val="none"/>
        </w:rPr>
        <w:t>ĐIỀU 5. KHIẾU NẠI</w:t>
      </w:r>
    </w:p>
    <w:p w14:paraId="5B33D9D8" w14:textId="77777777" w:rsidR="00B92895" w:rsidRPr="00B92895" w:rsidRDefault="00B92895" w:rsidP="00B92895">
      <w:pPr>
        <w:numPr>
          <w:ilvl w:val="0"/>
          <w:numId w:val="6"/>
        </w:numPr>
        <w:spacing w:after="240" w:line="240" w:lineRule="auto"/>
        <w:jc w:val="both"/>
        <w:rPr>
          <w:rFonts w:ascii="Times New Roman" w:eastAsia="Times New Roman" w:hAnsi="Times New Roman" w:cs="Times New Roman"/>
          <w:kern w:val="0"/>
          <w14:ligatures w14:val="none"/>
        </w:rPr>
      </w:pPr>
      <w:r w:rsidRPr="00B92895">
        <w:rPr>
          <w:rFonts w:ascii="Times New Roman" w:eastAsia="Times New Roman" w:hAnsi="Times New Roman" w:cs="Times New Roman"/>
          <w:color w:val="000000"/>
          <w:kern w:val="0"/>
          <w:sz w:val="21"/>
          <w:szCs w:val="21"/>
          <w14:ligatures w14:val="none"/>
        </w:rPr>
        <w:t>Thời hạn khiếu nại về số lượng, chất lượng hàng hóa là 03 (ba) tháng kể từ ngày giao hàng.</w:t>
      </w:r>
    </w:p>
    <w:p w14:paraId="6F392761" w14:textId="77777777" w:rsidR="00B92895" w:rsidRPr="00B92895" w:rsidRDefault="00B92895" w:rsidP="00B92895">
      <w:pPr>
        <w:spacing w:before="100" w:beforeAutospacing="1" w:after="240" w:line="240" w:lineRule="auto"/>
        <w:jc w:val="both"/>
        <w:outlineLvl w:val="1"/>
        <w:rPr>
          <w:rFonts w:ascii="Times New Roman" w:eastAsia="Times New Roman" w:hAnsi="Times New Roman" w:cs="Times New Roman"/>
          <w:b/>
          <w:bCs/>
          <w:kern w:val="0"/>
          <w:sz w:val="36"/>
          <w:szCs w:val="36"/>
          <w14:ligatures w14:val="none"/>
        </w:rPr>
      </w:pPr>
      <w:r w:rsidRPr="00B92895">
        <w:rPr>
          <w:rFonts w:ascii="Times New Roman" w:eastAsia="Times New Roman" w:hAnsi="Times New Roman" w:cs="Times New Roman"/>
          <w:b/>
          <w:bCs/>
          <w:color w:val="000000"/>
          <w:kern w:val="0"/>
          <w:sz w:val="21"/>
          <w:szCs w:val="21"/>
          <w14:ligatures w14:val="none"/>
        </w:rPr>
        <w:t>ĐIỀU 6. QUYỀN VÀ NGHĨA VỤ CỦA CÁC BÊN</w:t>
      </w:r>
    </w:p>
    <w:p w14:paraId="7EA8B45D" w14:textId="77777777" w:rsidR="00B92895" w:rsidRPr="00B92895" w:rsidRDefault="00B92895" w:rsidP="00B92895">
      <w:pPr>
        <w:spacing w:before="100" w:beforeAutospacing="1" w:after="240" w:line="240" w:lineRule="auto"/>
        <w:jc w:val="both"/>
        <w:rPr>
          <w:rFonts w:ascii="Times New Roman" w:eastAsia="Times New Roman" w:hAnsi="Times New Roman" w:cs="Times New Roman"/>
          <w:kern w:val="0"/>
          <w14:ligatures w14:val="none"/>
        </w:rPr>
      </w:pPr>
      <w:r w:rsidRPr="00B92895">
        <w:rPr>
          <w:rFonts w:ascii="Times New Roman" w:eastAsia="Times New Roman" w:hAnsi="Times New Roman" w:cs="Times New Roman"/>
          <w:b/>
          <w:bCs/>
          <w:color w:val="000000"/>
          <w:kern w:val="0"/>
          <w:sz w:val="21"/>
          <w:szCs w:val="21"/>
          <w14:ligatures w14:val="none"/>
        </w:rPr>
        <w:t>6.1. Quyền và nghĩa vụ của Bên mua (Bên A)</w:t>
      </w:r>
    </w:p>
    <w:p w14:paraId="291C4501" w14:textId="77777777" w:rsidR="00B92895" w:rsidRPr="00B92895" w:rsidRDefault="00B92895" w:rsidP="00B92895">
      <w:pPr>
        <w:numPr>
          <w:ilvl w:val="0"/>
          <w:numId w:val="7"/>
        </w:numPr>
        <w:spacing w:after="240" w:line="240" w:lineRule="auto"/>
        <w:jc w:val="both"/>
        <w:rPr>
          <w:rFonts w:ascii="Times New Roman" w:eastAsia="Times New Roman" w:hAnsi="Times New Roman" w:cs="Times New Roman"/>
          <w:kern w:val="0"/>
          <w14:ligatures w14:val="none"/>
        </w:rPr>
      </w:pPr>
      <w:r w:rsidRPr="00B92895">
        <w:rPr>
          <w:rFonts w:ascii="Times New Roman" w:eastAsia="Times New Roman" w:hAnsi="Times New Roman" w:cs="Times New Roman"/>
          <w:color w:val="000000"/>
          <w:kern w:val="0"/>
          <w:sz w:val="21"/>
          <w:szCs w:val="21"/>
          <w14:ligatures w14:val="none"/>
        </w:rPr>
        <w:t>Thanh toán đầy đủ và đúng hạn cho Bên B.</w:t>
      </w:r>
    </w:p>
    <w:p w14:paraId="3C8FFC86" w14:textId="77777777" w:rsidR="00B92895" w:rsidRPr="00B92895" w:rsidRDefault="00B92895" w:rsidP="00B92895">
      <w:pPr>
        <w:spacing w:after="240" w:line="240" w:lineRule="auto"/>
        <w:jc w:val="both"/>
        <w:rPr>
          <w:rFonts w:ascii="Times New Roman" w:eastAsia="Times New Roman" w:hAnsi="Times New Roman" w:cs="Times New Roman"/>
          <w:kern w:val="0"/>
          <w14:ligatures w14:val="none"/>
        </w:rPr>
      </w:pPr>
      <w:r w:rsidRPr="00B92895">
        <w:rPr>
          <w:rFonts w:ascii="Times New Roman" w:eastAsia="Times New Roman" w:hAnsi="Times New Roman" w:cs="Times New Roman"/>
          <w:b/>
          <w:bCs/>
          <w:color w:val="000000"/>
          <w:kern w:val="0"/>
          <w:sz w:val="21"/>
          <w:szCs w:val="21"/>
          <w14:ligatures w14:val="none"/>
        </w:rPr>
        <w:t>6.2. Quyền và nghĩa vụ của Bên bán (Bên B)</w:t>
      </w:r>
    </w:p>
    <w:p w14:paraId="7AD76D41" w14:textId="77777777" w:rsidR="00B92895" w:rsidRPr="00B92895" w:rsidRDefault="00B92895" w:rsidP="00B92895">
      <w:pPr>
        <w:numPr>
          <w:ilvl w:val="0"/>
          <w:numId w:val="8"/>
        </w:numPr>
        <w:spacing w:after="240" w:line="240" w:lineRule="auto"/>
        <w:jc w:val="both"/>
        <w:rPr>
          <w:rFonts w:ascii="Times New Roman" w:eastAsia="Times New Roman" w:hAnsi="Times New Roman" w:cs="Times New Roman"/>
          <w:kern w:val="0"/>
          <w14:ligatures w14:val="none"/>
        </w:rPr>
      </w:pPr>
      <w:r w:rsidRPr="00B92895">
        <w:rPr>
          <w:rFonts w:ascii="Times New Roman" w:eastAsia="Times New Roman" w:hAnsi="Times New Roman" w:cs="Times New Roman"/>
          <w:color w:val="000000"/>
          <w:kern w:val="0"/>
          <w:sz w:val="21"/>
          <w:szCs w:val="21"/>
          <w14:ligatures w14:val="none"/>
        </w:rPr>
        <w:t>Cung cấp kịp thời, đầy đủ số lượng, chất lượng, chủng loại hàng hóa theo Hợp đồng này. Nếu hàng hóa không phù hợp với Hợp đồng, Bên A có quyền trả hàng và Bên B phải hoàn lại toàn bộ tiền tạm ứng cho Bên A (nếu có).</w:t>
      </w:r>
    </w:p>
    <w:p w14:paraId="358748E1" w14:textId="77777777" w:rsidR="00B92895" w:rsidRPr="00B92895" w:rsidRDefault="00B92895" w:rsidP="00B92895">
      <w:pPr>
        <w:spacing w:before="100" w:beforeAutospacing="1" w:after="240" w:line="240" w:lineRule="auto"/>
        <w:jc w:val="both"/>
        <w:outlineLvl w:val="1"/>
        <w:rPr>
          <w:rFonts w:ascii="Times New Roman" w:eastAsia="Times New Roman" w:hAnsi="Times New Roman" w:cs="Times New Roman"/>
          <w:b/>
          <w:bCs/>
          <w:kern w:val="0"/>
          <w:sz w:val="36"/>
          <w:szCs w:val="36"/>
          <w14:ligatures w14:val="none"/>
        </w:rPr>
      </w:pPr>
      <w:r w:rsidRPr="00B92895">
        <w:rPr>
          <w:rFonts w:ascii="Times New Roman" w:eastAsia="Times New Roman" w:hAnsi="Times New Roman" w:cs="Times New Roman"/>
          <w:b/>
          <w:bCs/>
          <w:color w:val="000000"/>
          <w:kern w:val="0"/>
          <w:sz w:val="21"/>
          <w:szCs w:val="21"/>
          <w14:ligatures w14:val="none"/>
        </w:rPr>
        <w:lastRenderedPageBreak/>
        <w:t>ĐIỀU 7. PHẠT VI PHẠM VÀ BỒI THƯỜNG THIỆT HẠI</w:t>
      </w:r>
    </w:p>
    <w:p w14:paraId="2203B9BB" w14:textId="77777777" w:rsidR="00B92895" w:rsidRPr="00B92895" w:rsidRDefault="00B92895" w:rsidP="00B92895">
      <w:pPr>
        <w:spacing w:before="100" w:beforeAutospacing="1" w:after="240" w:line="240" w:lineRule="auto"/>
        <w:jc w:val="both"/>
        <w:rPr>
          <w:rFonts w:ascii="Times New Roman" w:eastAsia="Times New Roman" w:hAnsi="Times New Roman" w:cs="Times New Roman"/>
          <w:kern w:val="0"/>
          <w14:ligatures w14:val="none"/>
        </w:rPr>
      </w:pPr>
      <w:r w:rsidRPr="00B92895">
        <w:rPr>
          <w:rFonts w:ascii="Times New Roman" w:eastAsia="Times New Roman" w:hAnsi="Times New Roman" w:cs="Times New Roman"/>
          <w:color w:val="000000"/>
          <w:kern w:val="0"/>
          <w:sz w:val="21"/>
          <w:szCs w:val="21"/>
          <w14:ligatures w14:val="none"/>
        </w:rPr>
        <w:t>Bên nào vi phạm Hợp đồng này thì phải chịu phạt vi phạm là 8% giá trị phần nghĩa vụ Hợp đồng bị vi phạm và phải bồi thường thiệt hại cho bên bị vi phạm.</w:t>
      </w:r>
    </w:p>
    <w:p w14:paraId="03F8F42F" w14:textId="77777777" w:rsidR="00B92895" w:rsidRPr="00B92895" w:rsidRDefault="00B92895" w:rsidP="00B92895">
      <w:pPr>
        <w:spacing w:before="100" w:beforeAutospacing="1" w:after="240" w:line="240" w:lineRule="auto"/>
        <w:jc w:val="both"/>
        <w:outlineLvl w:val="1"/>
        <w:rPr>
          <w:rFonts w:ascii="Times New Roman" w:eastAsia="Times New Roman" w:hAnsi="Times New Roman" w:cs="Times New Roman"/>
          <w:b/>
          <w:bCs/>
          <w:kern w:val="0"/>
          <w:sz w:val="36"/>
          <w:szCs w:val="36"/>
          <w14:ligatures w14:val="none"/>
        </w:rPr>
      </w:pPr>
      <w:r w:rsidRPr="00B92895">
        <w:rPr>
          <w:rFonts w:ascii="Times New Roman" w:eastAsia="Times New Roman" w:hAnsi="Times New Roman" w:cs="Times New Roman"/>
          <w:b/>
          <w:bCs/>
          <w:color w:val="000000"/>
          <w:kern w:val="0"/>
          <w:sz w:val="21"/>
          <w:szCs w:val="21"/>
          <w14:ligatures w14:val="none"/>
        </w:rPr>
        <w:t>ĐIỀU 8. BẢO HÀNH</w:t>
      </w:r>
    </w:p>
    <w:p w14:paraId="00BC59DD" w14:textId="77777777" w:rsidR="00B92895" w:rsidRPr="00B92895" w:rsidRDefault="00B92895" w:rsidP="00B92895">
      <w:pPr>
        <w:numPr>
          <w:ilvl w:val="0"/>
          <w:numId w:val="9"/>
        </w:numPr>
        <w:spacing w:after="240" w:line="240" w:lineRule="auto"/>
        <w:jc w:val="both"/>
        <w:rPr>
          <w:rFonts w:ascii="Times New Roman" w:eastAsia="Times New Roman" w:hAnsi="Times New Roman" w:cs="Times New Roman"/>
          <w:kern w:val="0"/>
          <w14:ligatures w14:val="none"/>
        </w:rPr>
      </w:pPr>
      <w:r w:rsidRPr="00B92895">
        <w:rPr>
          <w:rFonts w:ascii="Times New Roman" w:eastAsia="Times New Roman" w:hAnsi="Times New Roman" w:cs="Times New Roman"/>
          <w:color w:val="000000"/>
          <w:kern w:val="0"/>
          <w:sz w:val="21"/>
          <w:szCs w:val="21"/>
          <w14:ligatures w14:val="none"/>
        </w:rPr>
        <w:t>Bên B đảm bảo hàng hóa cung cấp là hàng mới 100%, chất lượng tốt và các chỉ tiêu kỹ thuật phù hợp với yêu cầu kỹ thuật được mô tả trong Hợp đồng. Mọi lý do sử dụng không đúng với bản hướng dẫn sử dụng thì Bên B sẽ không chịu trách nhiệm bảo hành.</w:t>
      </w:r>
    </w:p>
    <w:p w14:paraId="54D01BE5" w14:textId="77777777" w:rsidR="00B92895" w:rsidRPr="00B92895" w:rsidRDefault="00B92895" w:rsidP="00B92895">
      <w:pPr>
        <w:numPr>
          <w:ilvl w:val="0"/>
          <w:numId w:val="9"/>
        </w:numPr>
        <w:spacing w:after="240" w:line="240" w:lineRule="auto"/>
        <w:jc w:val="both"/>
        <w:rPr>
          <w:rFonts w:ascii="Times New Roman" w:eastAsia="Times New Roman" w:hAnsi="Times New Roman" w:cs="Times New Roman"/>
          <w:kern w:val="0"/>
          <w14:ligatures w14:val="none"/>
        </w:rPr>
      </w:pPr>
      <w:r w:rsidRPr="00B92895">
        <w:rPr>
          <w:rFonts w:ascii="Times New Roman" w:eastAsia="Times New Roman" w:hAnsi="Times New Roman" w:cs="Times New Roman"/>
          <w:color w:val="000000"/>
          <w:kern w:val="0"/>
          <w:sz w:val="21"/>
          <w:szCs w:val="21"/>
          <w14:ligatures w14:val="none"/>
        </w:rPr>
        <w:t xml:space="preserve">Thời hạn bảo hành là </w:t>
      </w:r>
      <w:r w:rsidRPr="00B92895">
        <w:rPr>
          <w:rFonts w:ascii="Times New Roman" w:eastAsia="Times New Roman" w:hAnsi="Times New Roman" w:cs="Times New Roman"/>
          <w:kern w:val="0"/>
          <w:sz w:val="21"/>
          <w:szCs w:val="21"/>
          <w14:ligatures w14:val="none"/>
        </w:rPr>
        <w:t xml:space="preserve">[...] </w:t>
      </w:r>
      <w:r w:rsidRPr="00B92895">
        <w:rPr>
          <w:rFonts w:ascii="Times New Roman" w:eastAsia="Times New Roman" w:hAnsi="Times New Roman" w:cs="Times New Roman"/>
          <w:color w:val="000000"/>
          <w:kern w:val="0"/>
          <w:sz w:val="21"/>
          <w:szCs w:val="21"/>
          <w14:ligatures w14:val="none"/>
        </w:rPr>
        <w:t>tháng kể từ ngày Bên B giao hàng cho Bên A.</w:t>
      </w:r>
    </w:p>
    <w:p w14:paraId="4ECB0B44" w14:textId="77777777" w:rsidR="00B92895" w:rsidRPr="00B92895" w:rsidRDefault="00B92895" w:rsidP="00B92895">
      <w:pPr>
        <w:spacing w:before="100" w:beforeAutospacing="1" w:after="240" w:line="240" w:lineRule="auto"/>
        <w:jc w:val="both"/>
        <w:outlineLvl w:val="1"/>
        <w:rPr>
          <w:rFonts w:ascii="Times New Roman" w:eastAsia="Times New Roman" w:hAnsi="Times New Roman" w:cs="Times New Roman"/>
          <w:b/>
          <w:bCs/>
          <w:kern w:val="0"/>
          <w:sz w:val="36"/>
          <w:szCs w:val="36"/>
          <w14:ligatures w14:val="none"/>
        </w:rPr>
      </w:pPr>
      <w:r w:rsidRPr="00B92895">
        <w:rPr>
          <w:rFonts w:ascii="Times New Roman" w:eastAsia="Times New Roman" w:hAnsi="Times New Roman" w:cs="Times New Roman"/>
          <w:b/>
          <w:bCs/>
          <w:color w:val="000000"/>
          <w:kern w:val="0"/>
          <w:sz w:val="21"/>
          <w:szCs w:val="21"/>
          <w14:ligatures w14:val="none"/>
        </w:rPr>
        <w:t>ĐIỀU 9. TẠM NGỪNG HOẶC ĐƠN PHƯƠNG CHẤM DỨT THỰC HIỆN HỢP ĐỒNG</w:t>
      </w:r>
    </w:p>
    <w:p w14:paraId="5E7C044C" w14:textId="77777777" w:rsidR="00B92895" w:rsidRPr="00B92895" w:rsidRDefault="00B92895" w:rsidP="00B92895">
      <w:pPr>
        <w:numPr>
          <w:ilvl w:val="0"/>
          <w:numId w:val="10"/>
        </w:numPr>
        <w:spacing w:after="240" w:line="240" w:lineRule="auto"/>
        <w:jc w:val="both"/>
        <w:rPr>
          <w:rFonts w:ascii="Times New Roman" w:eastAsia="Times New Roman" w:hAnsi="Times New Roman" w:cs="Times New Roman"/>
          <w:kern w:val="0"/>
          <w14:ligatures w14:val="none"/>
        </w:rPr>
      </w:pPr>
      <w:r w:rsidRPr="00B92895">
        <w:rPr>
          <w:rFonts w:ascii="Times New Roman" w:eastAsia="Times New Roman" w:hAnsi="Times New Roman" w:cs="Times New Roman"/>
          <w:color w:val="000000"/>
          <w:kern w:val="0"/>
          <w:sz w:val="21"/>
          <w:szCs w:val="21"/>
          <w14:ligatures w14:val="none"/>
        </w:rPr>
        <w:t>Bên A được quyền tạm ngừng thực hiện Hợp đồng hoặc đơn phương chấm dứt thực hiện Hợp đồng trước thời hạn trong trường hợp Bên B không thực hiện nghĩa vụ giao hàng theo Hợp đồng và/hoặc bất kỳ nghĩa vụ nào tại Hợp đồng này và/hoặc hàng hóa không đảm bảo quy cách, chủng loại, chất lượng.</w:t>
      </w:r>
    </w:p>
    <w:p w14:paraId="56BDB438" w14:textId="77777777" w:rsidR="00B92895" w:rsidRPr="00B92895" w:rsidRDefault="00B92895" w:rsidP="00B92895">
      <w:pPr>
        <w:spacing w:before="100" w:beforeAutospacing="1" w:after="240" w:line="240" w:lineRule="auto"/>
        <w:jc w:val="both"/>
        <w:outlineLvl w:val="1"/>
        <w:rPr>
          <w:rFonts w:ascii="Times New Roman" w:eastAsia="Times New Roman" w:hAnsi="Times New Roman" w:cs="Times New Roman"/>
          <w:b/>
          <w:bCs/>
          <w:kern w:val="0"/>
          <w:sz w:val="36"/>
          <w:szCs w:val="36"/>
          <w14:ligatures w14:val="none"/>
        </w:rPr>
      </w:pPr>
      <w:r w:rsidRPr="00B92895">
        <w:rPr>
          <w:rFonts w:ascii="Times New Roman" w:eastAsia="Times New Roman" w:hAnsi="Times New Roman" w:cs="Times New Roman"/>
          <w:b/>
          <w:bCs/>
          <w:color w:val="000000"/>
          <w:kern w:val="0"/>
          <w:sz w:val="21"/>
          <w:szCs w:val="21"/>
          <w14:ligatures w14:val="none"/>
        </w:rPr>
        <w:t>ĐIỀU 10.  SỰ KIỆN BẤT KHẢ KHÁNG</w:t>
      </w:r>
    </w:p>
    <w:p w14:paraId="46B7B5AA" w14:textId="77777777" w:rsidR="00B92895" w:rsidRPr="00B92895" w:rsidRDefault="00B92895" w:rsidP="00B92895">
      <w:pPr>
        <w:numPr>
          <w:ilvl w:val="0"/>
          <w:numId w:val="11"/>
        </w:numPr>
        <w:spacing w:before="100" w:beforeAutospacing="1" w:after="240" w:line="240" w:lineRule="auto"/>
        <w:jc w:val="both"/>
        <w:rPr>
          <w:rFonts w:ascii="Times New Roman" w:eastAsia="Times New Roman" w:hAnsi="Times New Roman" w:cs="Times New Roman"/>
          <w:kern w:val="0"/>
          <w14:ligatures w14:val="none"/>
        </w:rPr>
      </w:pPr>
      <w:r w:rsidRPr="00B92895">
        <w:rPr>
          <w:rFonts w:ascii="Times New Roman" w:eastAsia="Times New Roman" w:hAnsi="Times New Roman" w:cs="Times New Roman"/>
          <w:color w:val="000000"/>
          <w:kern w:val="0"/>
          <w:sz w:val="21"/>
          <w:szCs w:val="21"/>
          <w14:ligatures w14:val="none"/>
        </w:rPr>
        <w:t>Sự kiện bất khả kháng là sự kiện khách quan, không thể lường trước được và không thể khắc phục được mặc dù đã áp dụng mọi biện pháp cần thiết và khả năng cho phép. Các sự kiện sau đây, bao gồm nhưng không giới hạn, được xem là các sự kiện bất khả kháng:</w:t>
      </w:r>
    </w:p>
    <w:p w14:paraId="10C11520" w14:textId="77777777" w:rsidR="00B92895" w:rsidRPr="00B92895" w:rsidRDefault="00B92895" w:rsidP="00B92895">
      <w:pPr>
        <w:spacing w:before="100" w:beforeAutospacing="1" w:after="240" w:line="240" w:lineRule="auto"/>
        <w:jc w:val="both"/>
        <w:outlineLvl w:val="1"/>
        <w:rPr>
          <w:rFonts w:ascii="Times New Roman" w:eastAsia="Times New Roman" w:hAnsi="Times New Roman" w:cs="Times New Roman"/>
          <w:b/>
          <w:bCs/>
          <w:kern w:val="0"/>
          <w:sz w:val="36"/>
          <w:szCs w:val="36"/>
          <w14:ligatures w14:val="none"/>
        </w:rPr>
      </w:pPr>
      <w:r w:rsidRPr="00B92895">
        <w:rPr>
          <w:rFonts w:ascii="Times New Roman" w:eastAsia="Times New Roman" w:hAnsi="Times New Roman" w:cs="Times New Roman"/>
          <w:b/>
          <w:bCs/>
          <w:color w:val="000000"/>
          <w:kern w:val="0"/>
          <w:sz w:val="21"/>
          <w:szCs w:val="21"/>
          <w14:ligatures w14:val="none"/>
        </w:rPr>
        <w:t>ĐIỀU 11. THÔNG BÁO</w:t>
      </w:r>
    </w:p>
    <w:p w14:paraId="5A542259" w14:textId="77777777" w:rsidR="00B92895" w:rsidRPr="00B92895" w:rsidRDefault="00B92895" w:rsidP="00B92895">
      <w:pPr>
        <w:spacing w:before="100" w:beforeAutospacing="1" w:after="240" w:line="240" w:lineRule="auto"/>
        <w:ind w:left="600"/>
        <w:jc w:val="both"/>
        <w:rPr>
          <w:rFonts w:ascii="Times New Roman" w:eastAsia="Times New Roman" w:hAnsi="Times New Roman" w:cs="Times New Roman"/>
          <w:kern w:val="0"/>
          <w14:ligatures w14:val="none"/>
        </w:rPr>
      </w:pPr>
      <w:r w:rsidRPr="00B92895">
        <w:rPr>
          <w:rFonts w:ascii="Times New Roman" w:eastAsia="Times New Roman" w:hAnsi="Times New Roman" w:cs="Times New Roman"/>
          <w:color w:val="000000"/>
          <w:kern w:val="0"/>
          <w:sz w:val="21"/>
          <w:szCs w:val="21"/>
          <w14:ligatures w14:val="none"/>
        </w:rPr>
        <w:t xml:space="preserve">1. Bất kỳ thông báo, đồng ý, chấp thuận, hoặc liên hệ, trao đổi thông tin, khiếu nại giữa các Bên về các nội dung, vấn đề liên quan đến Hợp đồng này </w:t>
      </w:r>
      <w:r w:rsidRPr="00B92895">
        <w:rPr>
          <w:rFonts w:ascii="Times New Roman" w:eastAsia="Times New Roman" w:hAnsi="Times New Roman" w:cs="Times New Roman"/>
          <w:b/>
          <w:bCs/>
          <w:color w:val="000000"/>
          <w:kern w:val="0"/>
          <w:sz w:val="21"/>
          <w:szCs w:val="21"/>
          <w14:ligatures w14:val="none"/>
        </w:rPr>
        <w:t xml:space="preserve">(“Thông Báo”) </w:t>
      </w:r>
      <w:r w:rsidRPr="00B92895">
        <w:rPr>
          <w:rFonts w:ascii="Times New Roman" w:eastAsia="Times New Roman" w:hAnsi="Times New Roman" w:cs="Times New Roman"/>
          <w:color w:val="000000"/>
          <w:kern w:val="0"/>
          <w:sz w:val="21"/>
          <w:szCs w:val="21"/>
          <w14:ligatures w14:val="none"/>
        </w:rPr>
        <w:t xml:space="preserve">phải thể hiện bằng văn bản và có hiệu lực khi được chuyển bằng bất kỳ phương tiện nào, bao gồm chuyển trực tiếp, gửi qua bưu điện, fax hoặc email hoặc các phương tiện truyền tin khác đến một trong các địa chỉ nhận tin của các Bên như sau: </w:t>
      </w:r>
    </w:p>
    <w:p w14:paraId="68B6933C" w14:textId="77777777" w:rsidR="00B92895" w:rsidRPr="00B92895" w:rsidRDefault="00B92895" w:rsidP="00B92895">
      <w:pPr>
        <w:spacing w:after="240" w:line="240" w:lineRule="auto"/>
        <w:ind w:left="1134" w:hanging="567"/>
        <w:jc w:val="both"/>
        <w:rPr>
          <w:rFonts w:ascii="Times New Roman" w:eastAsia="Times New Roman" w:hAnsi="Times New Roman" w:cs="Times New Roman"/>
          <w:kern w:val="0"/>
          <w14:ligatures w14:val="none"/>
        </w:rPr>
      </w:pPr>
      <w:r w:rsidRPr="00B92895">
        <w:rPr>
          <w:rFonts w:ascii="Times New Roman" w:eastAsia="Times New Roman" w:hAnsi="Times New Roman" w:cs="Times New Roman"/>
          <w:color w:val="000000"/>
          <w:kern w:val="0"/>
          <w:sz w:val="21"/>
          <w:szCs w:val="21"/>
          <w14:ligatures w14:val="none"/>
        </w:rPr>
        <w:t>a)       Trường hợp gửi Thông Báo cho Bên A:</w:t>
      </w:r>
    </w:p>
    <w:p w14:paraId="3F3B5C02" w14:textId="77777777" w:rsidR="00B92895" w:rsidRPr="00B92895" w:rsidRDefault="00B92895" w:rsidP="00B92895">
      <w:pPr>
        <w:spacing w:before="120" w:after="120" w:line="240" w:lineRule="auto"/>
        <w:ind w:left="1134" w:hanging="567"/>
        <w:jc w:val="both"/>
        <w:rPr>
          <w:rFonts w:ascii="Times New Roman" w:eastAsia="Times New Roman" w:hAnsi="Times New Roman" w:cs="Times New Roman"/>
          <w:kern w:val="0"/>
          <w14:ligatures w14:val="none"/>
        </w:rPr>
      </w:pPr>
      <w:r w:rsidRPr="00B92895">
        <w:rPr>
          <w:rFonts w:ascii="Times New Roman" w:eastAsia="Times New Roman" w:hAnsi="Times New Roman" w:cs="Times New Roman"/>
          <w:color w:val="000000"/>
          <w:kern w:val="0"/>
          <w:sz w:val="21"/>
          <w:szCs w:val="21"/>
          <w14:ligatures w14:val="none"/>
        </w:rPr>
        <w:t xml:space="preserve">-        Địa chỉ: </w:t>
      </w:r>
    </w:p>
    <w:p w14:paraId="63459230" w14:textId="77777777" w:rsidR="00B92895" w:rsidRPr="00B92895" w:rsidRDefault="00B92895" w:rsidP="00B92895">
      <w:pPr>
        <w:spacing w:before="120" w:after="120" w:line="240" w:lineRule="auto"/>
        <w:ind w:left="1134" w:hanging="567"/>
        <w:jc w:val="both"/>
        <w:rPr>
          <w:rFonts w:ascii="Times New Roman" w:eastAsia="Times New Roman" w:hAnsi="Times New Roman" w:cs="Times New Roman"/>
          <w:kern w:val="0"/>
          <w14:ligatures w14:val="none"/>
        </w:rPr>
      </w:pPr>
      <w:r w:rsidRPr="00B92895">
        <w:rPr>
          <w:rFonts w:ascii="Times New Roman" w:eastAsia="Times New Roman" w:hAnsi="Times New Roman" w:cs="Times New Roman"/>
          <w:color w:val="000000"/>
          <w:kern w:val="0"/>
          <w:sz w:val="21"/>
          <w:szCs w:val="21"/>
          <w14:ligatures w14:val="none"/>
        </w:rPr>
        <w:t xml:space="preserve">-        Điện thoại:                       </w:t>
      </w:r>
    </w:p>
    <w:p w14:paraId="7F0636FE" w14:textId="77777777" w:rsidR="00B92895" w:rsidRPr="00B92895" w:rsidRDefault="00B92895" w:rsidP="00B92895">
      <w:pPr>
        <w:spacing w:before="120" w:after="120" w:line="240" w:lineRule="auto"/>
        <w:ind w:left="1134" w:hanging="567"/>
        <w:jc w:val="both"/>
        <w:rPr>
          <w:rFonts w:ascii="Times New Roman" w:eastAsia="Times New Roman" w:hAnsi="Times New Roman" w:cs="Times New Roman"/>
          <w:kern w:val="0"/>
          <w14:ligatures w14:val="none"/>
        </w:rPr>
      </w:pPr>
      <w:r w:rsidRPr="00B92895">
        <w:rPr>
          <w:rFonts w:ascii="Times New Roman" w:eastAsia="Times New Roman" w:hAnsi="Times New Roman" w:cs="Times New Roman"/>
          <w:color w:val="000000"/>
          <w:kern w:val="0"/>
          <w:sz w:val="21"/>
          <w:szCs w:val="21"/>
          <w14:ligatures w14:val="none"/>
        </w:rPr>
        <w:t>-        Fax:</w:t>
      </w:r>
    </w:p>
    <w:p w14:paraId="2C789C45" w14:textId="77777777" w:rsidR="00B92895" w:rsidRPr="00B92895" w:rsidRDefault="00B92895" w:rsidP="00B92895">
      <w:pPr>
        <w:spacing w:before="120" w:after="120" w:line="240" w:lineRule="auto"/>
        <w:ind w:left="1134" w:hanging="567"/>
        <w:jc w:val="both"/>
        <w:rPr>
          <w:rFonts w:ascii="Times New Roman" w:eastAsia="Times New Roman" w:hAnsi="Times New Roman" w:cs="Times New Roman"/>
          <w:kern w:val="0"/>
          <w14:ligatures w14:val="none"/>
        </w:rPr>
      </w:pPr>
      <w:r w:rsidRPr="00B92895">
        <w:rPr>
          <w:rFonts w:ascii="Times New Roman" w:eastAsia="Times New Roman" w:hAnsi="Times New Roman" w:cs="Times New Roman"/>
          <w:color w:val="000000"/>
          <w:kern w:val="0"/>
          <w:sz w:val="21"/>
          <w:szCs w:val="21"/>
          <w14:ligatures w14:val="none"/>
        </w:rPr>
        <w:t xml:space="preserve">-        Email: </w:t>
      </w:r>
    </w:p>
    <w:p w14:paraId="2A0FCF6C" w14:textId="77777777" w:rsidR="00B92895" w:rsidRPr="00B92895" w:rsidRDefault="00B92895" w:rsidP="00B92895">
      <w:pPr>
        <w:spacing w:before="120" w:after="120" w:line="240" w:lineRule="auto"/>
        <w:ind w:left="1134" w:hanging="567"/>
        <w:jc w:val="both"/>
        <w:rPr>
          <w:rFonts w:ascii="Times New Roman" w:eastAsia="Times New Roman" w:hAnsi="Times New Roman" w:cs="Times New Roman"/>
          <w:kern w:val="0"/>
          <w14:ligatures w14:val="none"/>
        </w:rPr>
      </w:pPr>
      <w:r w:rsidRPr="00B92895">
        <w:rPr>
          <w:rFonts w:ascii="Times New Roman" w:eastAsia="Times New Roman" w:hAnsi="Times New Roman" w:cs="Times New Roman"/>
          <w:color w:val="000000"/>
          <w:kern w:val="0"/>
          <w:sz w:val="21"/>
          <w:szCs w:val="21"/>
          <w14:ligatures w14:val="none"/>
        </w:rPr>
        <w:t>-        Nhân sự liên hệ:</w:t>
      </w:r>
    </w:p>
    <w:p w14:paraId="3B95193B" w14:textId="77777777" w:rsidR="00B92895" w:rsidRPr="00B92895" w:rsidRDefault="00B92895" w:rsidP="00B92895">
      <w:pPr>
        <w:spacing w:before="120" w:after="240" w:line="240" w:lineRule="auto"/>
        <w:ind w:left="1134" w:hanging="567"/>
        <w:jc w:val="both"/>
        <w:rPr>
          <w:rFonts w:ascii="Times New Roman" w:eastAsia="Times New Roman" w:hAnsi="Times New Roman" w:cs="Times New Roman"/>
          <w:kern w:val="0"/>
          <w14:ligatures w14:val="none"/>
        </w:rPr>
      </w:pPr>
      <w:r w:rsidRPr="00B92895">
        <w:rPr>
          <w:rFonts w:ascii="Times New Roman" w:eastAsia="Times New Roman" w:hAnsi="Times New Roman" w:cs="Times New Roman"/>
          <w:color w:val="000000"/>
          <w:kern w:val="0"/>
          <w:sz w:val="21"/>
          <w:szCs w:val="21"/>
          <w14:ligatures w14:val="none"/>
        </w:rPr>
        <w:t>-        Tài khoản zalo/ viber:</w:t>
      </w:r>
    </w:p>
    <w:p w14:paraId="61F5D2B5" w14:textId="77777777" w:rsidR="00B92895" w:rsidRPr="00B92895" w:rsidRDefault="00B92895" w:rsidP="00B92895">
      <w:pPr>
        <w:spacing w:before="100" w:beforeAutospacing="1" w:after="240" w:line="240" w:lineRule="auto"/>
        <w:jc w:val="both"/>
        <w:outlineLvl w:val="1"/>
        <w:rPr>
          <w:rFonts w:ascii="Times New Roman" w:eastAsia="Times New Roman" w:hAnsi="Times New Roman" w:cs="Times New Roman"/>
          <w:b/>
          <w:bCs/>
          <w:kern w:val="0"/>
          <w:sz w:val="36"/>
          <w:szCs w:val="36"/>
          <w14:ligatures w14:val="none"/>
        </w:rPr>
      </w:pPr>
      <w:r w:rsidRPr="00B92895">
        <w:rPr>
          <w:rFonts w:ascii="Times New Roman" w:eastAsia="Times New Roman" w:hAnsi="Times New Roman" w:cs="Times New Roman"/>
          <w:b/>
          <w:bCs/>
          <w:color w:val="000000"/>
          <w:kern w:val="0"/>
          <w:sz w:val="21"/>
          <w:szCs w:val="21"/>
          <w14:ligatures w14:val="none"/>
        </w:rPr>
        <w:t>ĐIỀU 12. BẢO MẬT</w:t>
      </w:r>
    </w:p>
    <w:p w14:paraId="2EA167A3" w14:textId="77777777" w:rsidR="00B92895" w:rsidRPr="00B92895" w:rsidRDefault="00B92895" w:rsidP="00B92895">
      <w:pPr>
        <w:numPr>
          <w:ilvl w:val="0"/>
          <w:numId w:val="12"/>
        </w:numPr>
        <w:spacing w:after="240" w:line="240" w:lineRule="auto"/>
        <w:jc w:val="both"/>
        <w:rPr>
          <w:rFonts w:ascii="Times New Roman" w:eastAsia="Times New Roman" w:hAnsi="Times New Roman" w:cs="Times New Roman"/>
          <w:kern w:val="0"/>
          <w14:ligatures w14:val="none"/>
        </w:rPr>
      </w:pPr>
      <w:r w:rsidRPr="00B92895">
        <w:rPr>
          <w:rFonts w:ascii="Times New Roman" w:eastAsia="Times New Roman" w:hAnsi="Times New Roman" w:cs="Times New Roman"/>
          <w:color w:val="000000"/>
          <w:kern w:val="0"/>
          <w:sz w:val="21"/>
          <w:szCs w:val="21"/>
          <w14:ligatures w14:val="none"/>
        </w:rPr>
        <w:t>Trong Hợp đồng này, các Thông Tin Mật được hiểu là toàn bộ các thông tin của bất kỳ Bên nào, bao gồm nhưng không giới hạn toàn bộ các thông tin về hoạt động kinh doanh, thông tin tài chính, cơ cấu tổ chức, thông tin khách hàng, thông tin tiếp thị, bí quyết và bí mật kinh doanh liên quan đến hoạt động của Bên đó, thông tin liên quan đến việc hợp tác theo Hợp đồng này hay việc kinh doanh.</w:t>
      </w:r>
    </w:p>
    <w:p w14:paraId="011191B0" w14:textId="77777777" w:rsidR="00B92895" w:rsidRPr="00B92895" w:rsidRDefault="00B92895" w:rsidP="00B92895">
      <w:pPr>
        <w:numPr>
          <w:ilvl w:val="0"/>
          <w:numId w:val="12"/>
        </w:numPr>
        <w:spacing w:after="240" w:line="240" w:lineRule="auto"/>
        <w:jc w:val="both"/>
        <w:rPr>
          <w:rFonts w:ascii="Times New Roman" w:eastAsia="Times New Roman" w:hAnsi="Times New Roman" w:cs="Times New Roman"/>
          <w:kern w:val="0"/>
          <w14:ligatures w14:val="none"/>
        </w:rPr>
      </w:pPr>
      <w:r w:rsidRPr="00B92895">
        <w:rPr>
          <w:rFonts w:ascii="Times New Roman" w:eastAsia="Times New Roman" w:hAnsi="Times New Roman" w:cs="Times New Roman"/>
          <w:color w:val="000000"/>
          <w:kern w:val="0"/>
          <w:sz w:val="21"/>
          <w:szCs w:val="21"/>
          <w14:ligatures w14:val="none"/>
        </w:rPr>
        <w:t xml:space="preserve">Một Bên đảm bảo, thừa nhận và cam kết với Bên kia rằng: Tất cả các Thông Tin Mật sẽ được sử dụng duy nhất cho mục đích của Hợp đồng này; được bảo mật tuyệt đối; không được sao chép trừ trường hợp </w:t>
      </w:r>
      <w:r w:rsidRPr="00B92895">
        <w:rPr>
          <w:rFonts w:ascii="Times New Roman" w:eastAsia="Times New Roman" w:hAnsi="Times New Roman" w:cs="Times New Roman"/>
          <w:color w:val="000000"/>
          <w:kern w:val="0"/>
          <w:sz w:val="21"/>
          <w:szCs w:val="21"/>
          <w14:ligatures w14:val="none"/>
        </w:rPr>
        <w:lastRenderedPageBreak/>
        <w:t xml:space="preserve">thật sự cần thiết trong phạm vi được ủy quyền; và được hoàn trả và/hoặc hủy bỏ sau khi chấm dứt Hợp đồng. </w:t>
      </w:r>
    </w:p>
    <w:p w14:paraId="1A0ECCA1" w14:textId="77777777" w:rsidR="00B92895" w:rsidRPr="00B92895" w:rsidRDefault="00B92895" w:rsidP="00B92895">
      <w:pPr>
        <w:spacing w:before="100" w:beforeAutospacing="1" w:after="240" w:line="240" w:lineRule="auto"/>
        <w:jc w:val="both"/>
        <w:outlineLvl w:val="1"/>
        <w:rPr>
          <w:rFonts w:ascii="Times New Roman" w:eastAsia="Times New Roman" w:hAnsi="Times New Roman" w:cs="Times New Roman"/>
          <w:b/>
          <w:bCs/>
          <w:kern w:val="0"/>
          <w:sz w:val="36"/>
          <w:szCs w:val="36"/>
          <w14:ligatures w14:val="none"/>
        </w:rPr>
      </w:pPr>
      <w:r w:rsidRPr="00B92895">
        <w:rPr>
          <w:rFonts w:ascii="Times New Roman" w:eastAsia="Times New Roman" w:hAnsi="Times New Roman" w:cs="Times New Roman"/>
          <w:b/>
          <w:bCs/>
          <w:color w:val="000000"/>
          <w:kern w:val="0"/>
          <w:sz w:val="21"/>
          <w:szCs w:val="21"/>
          <w14:ligatures w14:val="none"/>
        </w:rPr>
        <w:t>ĐIỀU 13. GIẢI QUYẾT TRANH CHẤP</w:t>
      </w:r>
    </w:p>
    <w:p w14:paraId="44CCFF1A" w14:textId="77777777" w:rsidR="00B92895" w:rsidRPr="00B92895" w:rsidRDefault="00B92895" w:rsidP="00B92895">
      <w:pPr>
        <w:numPr>
          <w:ilvl w:val="0"/>
          <w:numId w:val="13"/>
        </w:numPr>
        <w:spacing w:after="240" w:line="240" w:lineRule="auto"/>
        <w:jc w:val="both"/>
        <w:rPr>
          <w:rFonts w:ascii="Times New Roman" w:eastAsia="Times New Roman" w:hAnsi="Times New Roman" w:cs="Times New Roman"/>
          <w:kern w:val="0"/>
          <w14:ligatures w14:val="none"/>
        </w:rPr>
      </w:pPr>
      <w:r w:rsidRPr="00B92895">
        <w:rPr>
          <w:rFonts w:ascii="Times New Roman" w:eastAsia="Times New Roman" w:hAnsi="Times New Roman" w:cs="Times New Roman"/>
          <w:color w:val="000000"/>
          <w:kern w:val="0"/>
          <w:sz w:val="21"/>
          <w:szCs w:val="21"/>
          <w14:ligatures w14:val="none"/>
        </w:rPr>
        <w:t>Mọi tranh chấp phát sinh từ hoặc liên quan đến Hợp đồng này sẽ được giải quyết bằng trọng tài tại Trung tâm Trọng tài Thương mại Miền Trung (MCAC) theo Quy tắc Tố tụng trọng tài của Trung tâm này. Địa điểm trọng tài, ngôn ngữ trọng tài, luật áp dụng, phí trọng tài và các chi phí pháp lý trong vụ tranh chấp do Hội đồng trọng tài quyết định.</w:t>
      </w:r>
    </w:p>
    <w:p w14:paraId="076359C9" w14:textId="77777777" w:rsidR="00B92895" w:rsidRPr="00B92895" w:rsidRDefault="00B92895" w:rsidP="00B92895">
      <w:pPr>
        <w:spacing w:before="100" w:beforeAutospacing="1" w:after="240" w:line="240" w:lineRule="auto"/>
        <w:jc w:val="both"/>
        <w:outlineLvl w:val="1"/>
        <w:rPr>
          <w:rFonts w:ascii="Times New Roman" w:eastAsia="Times New Roman" w:hAnsi="Times New Roman" w:cs="Times New Roman"/>
          <w:b/>
          <w:bCs/>
          <w:kern w:val="0"/>
          <w:sz w:val="36"/>
          <w:szCs w:val="36"/>
          <w14:ligatures w14:val="none"/>
        </w:rPr>
      </w:pPr>
      <w:r w:rsidRPr="00B92895">
        <w:rPr>
          <w:rFonts w:ascii="Times New Roman" w:eastAsia="Times New Roman" w:hAnsi="Times New Roman" w:cs="Times New Roman"/>
          <w:b/>
          <w:bCs/>
          <w:kern w:val="0"/>
          <w:sz w:val="21"/>
          <w:szCs w:val="21"/>
          <w14:ligatures w14:val="none"/>
        </w:rPr>
        <w:t>ĐIỀU 14. CHỐNG TRỤC LỢI</w:t>
      </w:r>
    </w:p>
    <w:p w14:paraId="09781AD6" w14:textId="77777777" w:rsidR="00B92895" w:rsidRPr="00B92895" w:rsidRDefault="00B92895" w:rsidP="00B92895">
      <w:pPr>
        <w:numPr>
          <w:ilvl w:val="0"/>
          <w:numId w:val="14"/>
        </w:numPr>
        <w:spacing w:after="240" w:line="240" w:lineRule="auto"/>
        <w:jc w:val="both"/>
        <w:rPr>
          <w:rFonts w:ascii="Times New Roman" w:eastAsia="Times New Roman" w:hAnsi="Times New Roman" w:cs="Times New Roman"/>
          <w:kern w:val="0"/>
          <w14:ligatures w14:val="none"/>
        </w:rPr>
      </w:pPr>
      <w:r w:rsidRPr="00B92895">
        <w:rPr>
          <w:rFonts w:ascii="Times New Roman" w:eastAsia="Times New Roman" w:hAnsi="Times New Roman" w:cs="Times New Roman"/>
          <w:kern w:val="0"/>
          <w:sz w:val="21"/>
          <w:szCs w:val="21"/>
          <w14:ligatures w14:val="none"/>
        </w:rPr>
        <w:t>Trục lợi là hành vi lợi dụng chức vụ, chức danh quản lý, vị trí công tác, lợi dụng thẩm quyền được giao, lợi dụng hoàn cảnh, cơ hội để đem lại lợi ích cho cá nhân/nhóm cá nhân trong quá trình chào giá, đàm phán, ký kết, thực hiện Hợp đồng này.</w:t>
      </w:r>
    </w:p>
    <w:p w14:paraId="5FAA3AAA" w14:textId="77777777" w:rsidR="00B92895" w:rsidRPr="00B92895" w:rsidRDefault="00B92895" w:rsidP="00B92895">
      <w:pPr>
        <w:spacing w:before="100" w:beforeAutospacing="1" w:after="240" w:line="240" w:lineRule="auto"/>
        <w:jc w:val="both"/>
        <w:outlineLvl w:val="1"/>
        <w:rPr>
          <w:rFonts w:ascii="Times New Roman" w:eastAsia="Times New Roman" w:hAnsi="Times New Roman" w:cs="Times New Roman"/>
          <w:b/>
          <w:bCs/>
          <w:kern w:val="0"/>
          <w:sz w:val="36"/>
          <w:szCs w:val="36"/>
          <w14:ligatures w14:val="none"/>
        </w:rPr>
      </w:pPr>
      <w:r w:rsidRPr="00B92895">
        <w:rPr>
          <w:rFonts w:ascii="Times New Roman" w:eastAsia="Times New Roman" w:hAnsi="Times New Roman" w:cs="Times New Roman"/>
          <w:b/>
          <w:bCs/>
          <w:kern w:val="0"/>
          <w:sz w:val="21"/>
          <w:szCs w:val="21"/>
          <w14:ligatures w14:val="none"/>
        </w:rPr>
        <w:t>ĐIỀU 15. ĐIỀU KHOẢN CHUNG</w:t>
      </w:r>
    </w:p>
    <w:p w14:paraId="20996B12" w14:textId="77777777" w:rsidR="00B92895" w:rsidRPr="00B92895" w:rsidRDefault="00B92895" w:rsidP="00B92895">
      <w:pPr>
        <w:numPr>
          <w:ilvl w:val="0"/>
          <w:numId w:val="15"/>
        </w:numPr>
        <w:spacing w:after="240" w:line="240" w:lineRule="auto"/>
        <w:jc w:val="both"/>
        <w:rPr>
          <w:rFonts w:ascii="Times New Roman" w:eastAsia="Times New Roman" w:hAnsi="Times New Roman" w:cs="Times New Roman"/>
          <w:kern w:val="0"/>
          <w14:ligatures w14:val="none"/>
        </w:rPr>
      </w:pPr>
      <w:r w:rsidRPr="00B92895">
        <w:rPr>
          <w:rFonts w:ascii="Times New Roman" w:eastAsia="Times New Roman" w:hAnsi="Times New Roman" w:cs="Times New Roman"/>
          <w:kern w:val="0"/>
          <w:sz w:val="21"/>
          <w:szCs w:val="21"/>
          <w14:ligatures w14:val="none"/>
        </w:rPr>
        <w:t>Hợp đồng này có hiệu lực kể từ ngày ký.</w:t>
      </w:r>
    </w:p>
    <w:p w14:paraId="38AD46D0" w14:textId="77777777" w:rsidR="00B92895" w:rsidRPr="00B92895" w:rsidRDefault="00B92895" w:rsidP="00B92895">
      <w:pPr>
        <w:numPr>
          <w:ilvl w:val="0"/>
          <w:numId w:val="15"/>
        </w:numPr>
        <w:spacing w:after="240" w:line="240" w:lineRule="auto"/>
        <w:jc w:val="both"/>
        <w:rPr>
          <w:rFonts w:ascii="Times New Roman" w:eastAsia="Times New Roman" w:hAnsi="Times New Roman" w:cs="Times New Roman"/>
          <w:kern w:val="0"/>
          <w14:ligatures w14:val="none"/>
        </w:rPr>
      </w:pPr>
      <w:r w:rsidRPr="00B92895">
        <w:rPr>
          <w:rFonts w:ascii="Times New Roman" w:eastAsia="Times New Roman" w:hAnsi="Times New Roman" w:cs="Times New Roman"/>
          <w:kern w:val="0"/>
          <w:sz w:val="21"/>
          <w:szCs w:val="21"/>
          <w14:ligatures w14:val="none"/>
        </w:rPr>
        <w:t>Hai bên cam kết thực hiện nghiêm chỉn</w:t>
      </w:r>
      <w:r w:rsidRPr="00B92895">
        <w:rPr>
          <w:rFonts w:ascii="Times New Roman" w:eastAsia="Times New Roman" w:hAnsi="Times New Roman" w:cs="Times New Roman"/>
          <w:color w:val="000000"/>
          <w:kern w:val="0"/>
          <w:sz w:val="21"/>
          <w:szCs w:val="21"/>
          <w14:ligatures w14:val="none"/>
        </w:rPr>
        <w:t>h các điều khoản quy định trong Hợp đồng và phụ lục khác kèm theo của Hợp đồng này. Các vấn đề còn lại không đề cập trong Hợp đồng này sẽ được thực hiện theo pháp luật Việt Nam hiện hành.</w:t>
      </w:r>
    </w:p>
    <w:p w14:paraId="6A827905" w14:textId="77777777" w:rsidR="00B92895" w:rsidRPr="00B92895" w:rsidRDefault="00B92895" w:rsidP="00B92895">
      <w:pPr>
        <w:spacing w:before="100" w:beforeAutospacing="1" w:after="240" w:line="240" w:lineRule="auto"/>
        <w:jc w:val="both"/>
        <w:rPr>
          <w:rFonts w:ascii="Times New Roman" w:eastAsia="Times New Roman" w:hAnsi="Times New Roman" w:cs="Times New Roman"/>
          <w:kern w:val="0"/>
          <w14:ligatures w14:val="none"/>
        </w:rPr>
      </w:pPr>
      <w:r w:rsidRPr="00B92895">
        <w:rPr>
          <w:rFonts w:ascii="Times New Roman" w:eastAsia="Times New Roman" w:hAnsi="Times New Roman" w:cs="Times New Roman"/>
          <w:i/>
          <w:iCs/>
          <w:color w:val="000000"/>
          <w:kern w:val="0"/>
          <w:sz w:val="21"/>
          <w:szCs w:val="21"/>
          <w14:ligatures w14:val="none"/>
        </w:rPr>
        <w:t>Đại diện hợp pháp của các Bên đã đọc, hiểu rõ, đồng ý và hoàn toàn tự nguyện ký kết Hợp đồng này.</w:t>
      </w:r>
    </w:p>
    <w:tbl>
      <w:tblPr>
        <w:tblW w:w="9495" w:type="dxa"/>
        <w:tblCellMar>
          <w:left w:w="0" w:type="dxa"/>
          <w:right w:w="0" w:type="dxa"/>
        </w:tblCellMar>
        <w:tblLook w:val="04A0" w:firstRow="1" w:lastRow="0" w:firstColumn="1" w:lastColumn="0" w:noHBand="0" w:noVBand="1"/>
      </w:tblPr>
      <w:tblGrid>
        <w:gridCol w:w="4530"/>
        <w:gridCol w:w="4965"/>
      </w:tblGrid>
      <w:tr w:rsidR="00B92895" w:rsidRPr="00B92895" w14:paraId="3E2273D2" w14:textId="77777777" w:rsidTr="00B92895">
        <w:tc>
          <w:tcPr>
            <w:tcW w:w="4530" w:type="dxa"/>
            <w:tcMar>
              <w:top w:w="0" w:type="dxa"/>
              <w:left w:w="108" w:type="dxa"/>
              <w:bottom w:w="0" w:type="dxa"/>
              <w:right w:w="108" w:type="dxa"/>
            </w:tcMar>
            <w:hideMark/>
          </w:tcPr>
          <w:p w14:paraId="2A699E64" w14:textId="77777777" w:rsidR="00B92895" w:rsidRPr="00B92895" w:rsidRDefault="00B92895" w:rsidP="00B92895">
            <w:pPr>
              <w:spacing w:before="100" w:beforeAutospacing="1" w:after="100" w:afterAutospacing="1" w:line="240" w:lineRule="auto"/>
              <w:jc w:val="center"/>
              <w:rPr>
                <w:rFonts w:ascii="Times New Roman" w:eastAsia="Times New Roman" w:hAnsi="Times New Roman" w:cs="Times New Roman"/>
                <w:kern w:val="0"/>
                <w14:ligatures w14:val="none"/>
              </w:rPr>
            </w:pPr>
            <w:r w:rsidRPr="00B92895">
              <w:rPr>
                <w:rFonts w:ascii="Times New Roman" w:eastAsia="Times New Roman" w:hAnsi="Times New Roman" w:cs="Times New Roman"/>
                <w:b/>
                <w:bCs/>
                <w:color w:val="333333"/>
                <w:kern w:val="0"/>
                <w:sz w:val="21"/>
                <w:szCs w:val="21"/>
                <w14:ligatures w14:val="none"/>
              </w:rPr>
              <w:t>ĐẠI DIỆN BÊN A</w:t>
            </w:r>
          </w:p>
        </w:tc>
        <w:tc>
          <w:tcPr>
            <w:tcW w:w="4965" w:type="dxa"/>
            <w:tcMar>
              <w:top w:w="0" w:type="dxa"/>
              <w:left w:w="108" w:type="dxa"/>
              <w:bottom w:w="0" w:type="dxa"/>
              <w:right w:w="108" w:type="dxa"/>
            </w:tcMar>
            <w:hideMark/>
          </w:tcPr>
          <w:p w14:paraId="30EE398C" w14:textId="77777777" w:rsidR="00B92895" w:rsidRPr="00B92895" w:rsidRDefault="00B92895" w:rsidP="00B92895">
            <w:pPr>
              <w:spacing w:before="100" w:beforeAutospacing="1" w:after="100" w:afterAutospacing="1" w:line="240" w:lineRule="auto"/>
              <w:jc w:val="center"/>
              <w:rPr>
                <w:rFonts w:ascii="Times New Roman" w:eastAsia="Times New Roman" w:hAnsi="Times New Roman" w:cs="Times New Roman"/>
                <w:kern w:val="0"/>
                <w14:ligatures w14:val="none"/>
              </w:rPr>
            </w:pPr>
            <w:r w:rsidRPr="00B92895">
              <w:rPr>
                <w:rFonts w:ascii="Times New Roman" w:eastAsia="Times New Roman" w:hAnsi="Times New Roman" w:cs="Times New Roman"/>
                <w:b/>
                <w:bCs/>
                <w:color w:val="333333"/>
                <w:kern w:val="0"/>
                <w:sz w:val="21"/>
                <w:szCs w:val="21"/>
                <w14:ligatures w14:val="none"/>
              </w:rPr>
              <w:t>ĐẠI DIỆN BÊN B</w:t>
            </w:r>
          </w:p>
        </w:tc>
      </w:tr>
    </w:tbl>
    <w:p w14:paraId="3BC46D98" w14:textId="77777777" w:rsidR="00B92895" w:rsidRDefault="00B92895"/>
    <w:sectPr w:rsidR="00B92895" w:rsidSect="00B92895">
      <w:pgSz w:w="12240" w:h="15840"/>
      <w:pgMar w:top="1440" w:right="1440" w:bottom="993"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7B1BAB"/>
    <w:multiLevelType w:val="multilevel"/>
    <w:tmpl w:val="6B261E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02A2D12"/>
    <w:multiLevelType w:val="multilevel"/>
    <w:tmpl w:val="AA5408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63F7270"/>
    <w:multiLevelType w:val="multilevel"/>
    <w:tmpl w:val="0EA4EF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C19033E"/>
    <w:multiLevelType w:val="multilevel"/>
    <w:tmpl w:val="25B27F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B306DEE"/>
    <w:multiLevelType w:val="multilevel"/>
    <w:tmpl w:val="1CC8A2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FA55EEB"/>
    <w:multiLevelType w:val="multilevel"/>
    <w:tmpl w:val="3196B6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8231D67"/>
    <w:multiLevelType w:val="multilevel"/>
    <w:tmpl w:val="3D88D8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0494FE6"/>
    <w:multiLevelType w:val="multilevel"/>
    <w:tmpl w:val="DCEE3D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3F349BF"/>
    <w:multiLevelType w:val="multilevel"/>
    <w:tmpl w:val="DC682D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577044B"/>
    <w:multiLevelType w:val="multilevel"/>
    <w:tmpl w:val="E5E6331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58B300AD"/>
    <w:multiLevelType w:val="multilevel"/>
    <w:tmpl w:val="280A95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F550531"/>
    <w:multiLevelType w:val="multilevel"/>
    <w:tmpl w:val="B6DEDC8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69F36F60"/>
    <w:multiLevelType w:val="multilevel"/>
    <w:tmpl w:val="ED5C9C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2BB3882"/>
    <w:multiLevelType w:val="multilevel"/>
    <w:tmpl w:val="296C9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A38171B"/>
    <w:multiLevelType w:val="multilevel"/>
    <w:tmpl w:val="36605C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815343647">
    <w:abstractNumId w:val="13"/>
  </w:num>
  <w:num w:numId="2" w16cid:durableId="317998678">
    <w:abstractNumId w:val="14"/>
  </w:num>
  <w:num w:numId="3" w16cid:durableId="2007971658">
    <w:abstractNumId w:val="6"/>
  </w:num>
  <w:num w:numId="4" w16cid:durableId="1718311131">
    <w:abstractNumId w:val="5"/>
  </w:num>
  <w:num w:numId="5" w16cid:durableId="1704556724">
    <w:abstractNumId w:val="0"/>
  </w:num>
  <w:num w:numId="6" w16cid:durableId="364907379">
    <w:abstractNumId w:val="12"/>
  </w:num>
  <w:num w:numId="7" w16cid:durableId="1266843154">
    <w:abstractNumId w:val="11"/>
  </w:num>
  <w:num w:numId="8" w16cid:durableId="898588615">
    <w:abstractNumId w:val="9"/>
  </w:num>
  <w:num w:numId="9" w16cid:durableId="978536717">
    <w:abstractNumId w:val="2"/>
  </w:num>
  <w:num w:numId="10" w16cid:durableId="116070742">
    <w:abstractNumId w:val="3"/>
  </w:num>
  <w:num w:numId="11" w16cid:durableId="1322270098">
    <w:abstractNumId w:val="1"/>
  </w:num>
  <w:num w:numId="12" w16cid:durableId="1817797683">
    <w:abstractNumId w:val="10"/>
  </w:num>
  <w:num w:numId="13" w16cid:durableId="635797246">
    <w:abstractNumId w:val="7"/>
  </w:num>
  <w:num w:numId="14" w16cid:durableId="1422607416">
    <w:abstractNumId w:val="4"/>
  </w:num>
  <w:num w:numId="15" w16cid:durableId="57339104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2895"/>
    <w:rsid w:val="002B6EC8"/>
    <w:rsid w:val="00B928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BCD19C"/>
  <w15:chartTrackingRefBased/>
  <w15:docId w15:val="{C260E80C-A179-478A-8E91-9DB81CD39C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9289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B9289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9289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9289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9289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9289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9289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9289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9289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9289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B9289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9289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9289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9289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9289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9289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9289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92895"/>
    <w:rPr>
      <w:rFonts w:eastAsiaTheme="majorEastAsia" w:cstheme="majorBidi"/>
      <w:color w:val="272727" w:themeColor="text1" w:themeTint="D8"/>
    </w:rPr>
  </w:style>
  <w:style w:type="paragraph" w:styleId="Title">
    <w:name w:val="Title"/>
    <w:basedOn w:val="Normal"/>
    <w:next w:val="Normal"/>
    <w:link w:val="TitleChar"/>
    <w:uiPriority w:val="10"/>
    <w:qFormat/>
    <w:rsid w:val="00B9289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9289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9289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9289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92895"/>
    <w:pPr>
      <w:spacing w:before="160"/>
      <w:jc w:val="center"/>
    </w:pPr>
    <w:rPr>
      <w:i/>
      <w:iCs/>
      <w:color w:val="404040" w:themeColor="text1" w:themeTint="BF"/>
    </w:rPr>
  </w:style>
  <w:style w:type="character" w:customStyle="1" w:styleId="QuoteChar">
    <w:name w:val="Quote Char"/>
    <w:basedOn w:val="DefaultParagraphFont"/>
    <w:link w:val="Quote"/>
    <w:uiPriority w:val="29"/>
    <w:rsid w:val="00B92895"/>
    <w:rPr>
      <w:i/>
      <w:iCs/>
      <w:color w:val="404040" w:themeColor="text1" w:themeTint="BF"/>
    </w:rPr>
  </w:style>
  <w:style w:type="paragraph" w:styleId="ListParagraph">
    <w:name w:val="List Paragraph"/>
    <w:basedOn w:val="Normal"/>
    <w:uiPriority w:val="34"/>
    <w:qFormat/>
    <w:rsid w:val="00B92895"/>
    <w:pPr>
      <w:ind w:left="720"/>
      <w:contextualSpacing/>
    </w:pPr>
  </w:style>
  <w:style w:type="character" w:styleId="IntenseEmphasis">
    <w:name w:val="Intense Emphasis"/>
    <w:basedOn w:val="DefaultParagraphFont"/>
    <w:uiPriority w:val="21"/>
    <w:qFormat/>
    <w:rsid w:val="00B92895"/>
    <w:rPr>
      <w:i/>
      <w:iCs/>
      <w:color w:val="0F4761" w:themeColor="accent1" w:themeShade="BF"/>
    </w:rPr>
  </w:style>
  <w:style w:type="paragraph" w:styleId="IntenseQuote">
    <w:name w:val="Intense Quote"/>
    <w:basedOn w:val="Normal"/>
    <w:next w:val="Normal"/>
    <w:link w:val="IntenseQuoteChar"/>
    <w:uiPriority w:val="30"/>
    <w:qFormat/>
    <w:rsid w:val="00B9289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92895"/>
    <w:rPr>
      <w:i/>
      <w:iCs/>
      <w:color w:val="0F4761" w:themeColor="accent1" w:themeShade="BF"/>
    </w:rPr>
  </w:style>
  <w:style w:type="character" w:styleId="IntenseReference">
    <w:name w:val="Intense Reference"/>
    <w:basedOn w:val="DefaultParagraphFont"/>
    <w:uiPriority w:val="32"/>
    <w:qFormat/>
    <w:rsid w:val="00B92895"/>
    <w:rPr>
      <w:b/>
      <w:bCs/>
      <w:smallCaps/>
      <w:color w:val="0F4761" w:themeColor="accent1" w:themeShade="BF"/>
      <w:spacing w:val="5"/>
    </w:rPr>
  </w:style>
  <w:style w:type="paragraph" w:styleId="NormalWeb">
    <w:name w:val="Normal (Web)"/>
    <w:basedOn w:val="Normal"/>
    <w:uiPriority w:val="99"/>
    <w:semiHidden/>
    <w:unhideWhenUsed/>
    <w:rsid w:val="00B92895"/>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B92895"/>
    <w:rPr>
      <w:b/>
      <w:bCs/>
    </w:rPr>
  </w:style>
  <w:style w:type="character" w:styleId="Emphasis">
    <w:name w:val="Emphasis"/>
    <w:basedOn w:val="DefaultParagraphFont"/>
    <w:uiPriority w:val="20"/>
    <w:qFormat/>
    <w:rsid w:val="00B9289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1309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1037</Words>
  <Characters>5912</Characters>
  <Application>Microsoft Office Word</Application>
  <DocSecurity>0</DocSecurity>
  <Lines>49</Lines>
  <Paragraphs>13</Paragraphs>
  <ScaleCrop>false</ScaleCrop>
  <Company/>
  <LinksUpToDate>false</LinksUpToDate>
  <CharactersWithSpaces>6936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PHAP CHE</dc:creator>
  <cp:keywords/>
  <dc:description/>
  <cp:lastModifiedBy>PHAP CHE</cp:lastModifiedBy>
  <cp:revision>1</cp:revision>
  <dcterms:created xsi:type="dcterms:W3CDTF">2025-01-23T01:55:00Z</dcterms:created>
  <dcterms:modified xsi:type="dcterms:W3CDTF">2025-01-23T01:56:00Z</dcterms:modified>
</cp:coreProperties>
</file>